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F30" w:rsidRPr="00517885" w:rsidRDefault="00DE6F6C" w:rsidP="000E5F30">
      <w:pPr>
        <w:widowControl/>
        <w:spacing w:line="259" w:lineRule="auto"/>
        <w:ind w:left="6663" w:right="-1"/>
        <w:rPr>
          <w:rFonts w:ascii="Times New Roman" w:eastAsia="Calibri" w:hAnsi="Times New Roman" w:cs="Times New Roman"/>
          <w:color w:val="auto"/>
          <w:sz w:val="28"/>
          <w:szCs w:val="28"/>
          <w:lang w:eastAsia="en-US" w:bidi="ar-SA"/>
        </w:rPr>
      </w:pPr>
      <w:r w:rsidRPr="00517885">
        <w:rPr>
          <w:rFonts w:ascii="Times New Roman" w:eastAsia="Calibri" w:hAnsi="Times New Roman" w:cs="Times New Roman"/>
          <w:color w:val="auto"/>
          <w:sz w:val="28"/>
          <w:szCs w:val="28"/>
          <w:lang w:eastAsia="en-US" w:bidi="ar-SA"/>
        </w:rPr>
        <w:t xml:space="preserve">Утверждено </w:t>
      </w:r>
    </w:p>
    <w:p w:rsidR="00FA4028" w:rsidRPr="00517885" w:rsidRDefault="00DE6F6C" w:rsidP="000E5F30">
      <w:pPr>
        <w:widowControl/>
        <w:spacing w:line="259" w:lineRule="auto"/>
        <w:ind w:left="6663" w:right="-1"/>
        <w:rPr>
          <w:rFonts w:ascii="Times New Roman" w:eastAsia="Calibri" w:hAnsi="Times New Roman" w:cs="Times New Roman"/>
          <w:color w:val="auto"/>
          <w:sz w:val="28"/>
          <w:szCs w:val="28"/>
          <w:lang w:eastAsia="en-US" w:bidi="ar-SA"/>
        </w:rPr>
      </w:pPr>
      <w:r w:rsidRPr="00517885">
        <w:rPr>
          <w:rFonts w:ascii="Times New Roman" w:eastAsia="Calibri" w:hAnsi="Times New Roman" w:cs="Times New Roman"/>
          <w:color w:val="auto"/>
          <w:sz w:val="28"/>
          <w:szCs w:val="28"/>
          <w:lang w:eastAsia="en-US" w:bidi="ar-SA"/>
        </w:rPr>
        <w:t xml:space="preserve">приказом Министерства образования и науки Республики Татарстан </w:t>
      </w:r>
    </w:p>
    <w:p w:rsidR="00FA4028" w:rsidRPr="00517885" w:rsidRDefault="00DE6F6C">
      <w:pPr>
        <w:widowControl/>
        <w:spacing w:line="259" w:lineRule="auto"/>
        <w:ind w:left="6663" w:right="-1"/>
        <w:jc w:val="both"/>
        <w:rPr>
          <w:rFonts w:ascii="Times New Roman" w:eastAsia="Calibri" w:hAnsi="Times New Roman" w:cs="Times New Roman"/>
          <w:color w:val="auto"/>
          <w:sz w:val="28"/>
          <w:szCs w:val="28"/>
          <w:lang w:eastAsia="en-US" w:bidi="ar-SA"/>
        </w:rPr>
      </w:pPr>
      <w:r w:rsidRPr="00517885">
        <w:rPr>
          <w:rFonts w:ascii="Times New Roman" w:eastAsia="Calibri" w:hAnsi="Times New Roman" w:cs="Times New Roman"/>
          <w:color w:val="auto"/>
          <w:sz w:val="28"/>
          <w:szCs w:val="28"/>
          <w:lang w:eastAsia="en-US" w:bidi="ar-SA"/>
        </w:rPr>
        <w:t>от _______________ 202</w:t>
      </w:r>
      <w:r w:rsidR="0013226C">
        <w:rPr>
          <w:rFonts w:ascii="Times New Roman" w:eastAsia="Calibri" w:hAnsi="Times New Roman" w:cs="Times New Roman"/>
          <w:color w:val="auto"/>
          <w:sz w:val="28"/>
          <w:szCs w:val="28"/>
          <w:lang w:eastAsia="en-US" w:bidi="ar-SA"/>
        </w:rPr>
        <w:t>3</w:t>
      </w:r>
      <w:r w:rsidRPr="00517885">
        <w:rPr>
          <w:rFonts w:ascii="Times New Roman" w:eastAsia="Calibri" w:hAnsi="Times New Roman" w:cs="Times New Roman"/>
          <w:color w:val="auto"/>
          <w:sz w:val="28"/>
          <w:szCs w:val="28"/>
          <w:lang w:eastAsia="en-US" w:bidi="ar-SA"/>
        </w:rPr>
        <w:t xml:space="preserve"> г.</w:t>
      </w:r>
    </w:p>
    <w:p w:rsidR="00FA4028" w:rsidRPr="00517885" w:rsidRDefault="00DE6F6C">
      <w:pPr>
        <w:widowControl/>
        <w:spacing w:line="259" w:lineRule="auto"/>
        <w:ind w:left="6663" w:right="-1"/>
        <w:jc w:val="both"/>
        <w:rPr>
          <w:rFonts w:ascii="Times New Roman" w:eastAsia="Calibri" w:hAnsi="Times New Roman" w:cs="Times New Roman"/>
          <w:color w:val="auto"/>
          <w:sz w:val="32"/>
          <w:szCs w:val="28"/>
          <w:lang w:eastAsia="en-US" w:bidi="ar-SA"/>
        </w:rPr>
      </w:pPr>
      <w:r w:rsidRPr="00517885">
        <w:rPr>
          <w:rFonts w:ascii="Times New Roman" w:eastAsia="Calibri" w:hAnsi="Times New Roman" w:cs="Times New Roman"/>
          <w:color w:val="auto"/>
          <w:sz w:val="28"/>
          <w:szCs w:val="28"/>
          <w:lang w:eastAsia="en-US" w:bidi="ar-SA"/>
        </w:rPr>
        <w:t>№ _____________________</w:t>
      </w:r>
    </w:p>
    <w:p w:rsidR="00FA4028" w:rsidRPr="00517885" w:rsidRDefault="00FA4028">
      <w:pPr>
        <w:pStyle w:val="60"/>
        <w:shd w:val="clear" w:color="auto" w:fill="auto"/>
        <w:spacing w:before="0" w:after="0" w:line="240" w:lineRule="auto"/>
        <w:ind w:left="40" w:firstLine="0"/>
      </w:pPr>
    </w:p>
    <w:p w:rsidR="00FA4028" w:rsidRPr="00517885" w:rsidRDefault="00DE6F6C">
      <w:pPr>
        <w:pStyle w:val="60"/>
        <w:shd w:val="clear" w:color="auto" w:fill="auto"/>
        <w:spacing w:before="0" w:after="0" w:line="240" w:lineRule="auto"/>
        <w:ind w:left="40" w:firstLine="0"/>
      </w:pPr>
      <w:r w:rsidRPr="00517885">
        <w:t>ПОЛОЖЕНИЕ</w:t>
      </w:r>
    </w:p>
    <w:p w:rsidR="00FA4028" w:rsidRPr="00517885" w:rsidRDefault="00DE6F6C">
      <w:pPr>
        <w:pStyle w:val="60"/>
        <w:shd w:val="clear" w:color="auto" w:fill="auto"/>
        <w:spacing w:before="0" w:after="0" w:line="240" w:lineRule="auto"/>
        <w:ind w:left="40" w:firstLine="0"/>
      </w:pPr>
      <w:r w:rsidRPr="00517885">
        <w:t>о Республиканском конкурсе профессионального мастерства работников сферы воспитания и дополнительного образования «Сердце отдаю детям»</w:t>
      </w:r>
    </w:p>
    <w:p w:rsidR="00FA4028" w:rsidRPr="00517885" w:rsidRDefault="00FA4028">
      <w:pPr>
        <w:pStyle w:val="60"/>
        <w:shd w:val="clear" w:color="auto" w:fill="auto"/>
        <w:spacing w:before="0" w:after="0" w:line="240" w:lineRule="auto"/>
        <w:ind w:left="40" w:firstLine="0"/>
      </w:pPr>
    </w:p>
    <w:p w:rsidR="00FA4028" w:rsidRPr="00517885" w:rsidRDefault="00DE6F6C">
      <w:pPr>
        <w:pStyle w:val="60"/>
        <w:numPr>
          <w:ilvl w:val="0"/>
          <w:numId w:val="1"/>
        </w:numPr>
        <w:shd w:val="clear" w:color="auto" w:fill="auto"/>
        <w:tabs>
          <w:tab w:val="left" w:pos="3544"/>
        </w:tabs>
        <w:spacing w:before="0" w:line="240" w:lineRule="auto"/>
        <w:ind w:left="284" w:hanging="284"/>
      </w:pPr>
      <w:r w:rsidRPr="00517885">
        <w:t>Общие положения</w:t>
      </w:r>
    </w:p>
    <w:p w:rsidR="00FA4028" w:rsidRPr="00517885" w:rsidRDefault="00DE6F6C">
      <w:pPr>
        <w:pStyle w:val="20"/>
        <w:numPr>
          <w:ilvl w:val="1"/>
          <w:numId w:val="1"/>
        </w:numPr>
        <w:shd w:val="clear" w:color="auto" w:fill="auto"/>
        <w:tabs>
          <w:tab w:val="left" w:pos="1660"/>
        </w:tabs>
        <w:spacing w:line="240" w:lineRule="auto"/>
        <w:ind w:firstLine="709"/>
        <w:jc w:val="both"/>
      </w:pPr>
      <w:r w:rsidRPr="00517885">
        <w:t>Настоящее Положение определяет порядок организации и проведения Республиканского конкурса профессионального мастерства работников сферы воспитания и дополнительного образования «Сердце отдаю детям» (далее - Конкурс).</w:t>
      </w:r>
    </w:p>
    <w:p w:rsidR="00FA4028" w:rsidRPr="00517885" w:rsidRDefault="00DE6F6C" w:rsidP="00715833">
      <w:pPr>
        <w:pStyle w:val="20"/>
        <w:numPr>
          <w:ilvl w:val="1"/>
          <w:numId w:val="1"/>
        </w:numPr>
        <w:shd w:val="clear" w:color="auto" w:fill="auto"/>
        <w:tabs>
          <w:tab w:val="left" w:pos="1331"/>
        </w:tabs>
        <w:spacing w:line="240" w:lineRule="auto"/>
        <w:ind w:firstLine="709"/>
        <w:jc w:val="both"/>
      </w:pPr>
      <w:r w:rsidRPr="00517885">
        <w:t xml:space="preserve">Организатор Конкурса - Министерство образования и науки Республики Татарстан при поддержке </w:t>
      </w:r>
      <w:r w:rsidR="00715833" w:rsidRPr="00715833">
        <w:t>Татарстанск</w:t>
      </w:r>
      <w:r w:rsidR="00715833">
        <w:t>ой</w:t>
      </w:r>
      <w:r w:rsidR="00715833" w:rsidRPr="00715833">
        <w:t xml:space="preserve"> республиканск</w:t>
      </w:r>
      <w:r w:rsidR="00715833">
        <w:t>ой</w:t>
      </w:r>
      <w:r w:rsidR="00715833" w:rsidRPr="00715833">
        <w:t xml:space="preserve"> организаци</w:t>
      </w:r>
      <w:r w:rsidR="00715833">
        <w:t>и</w:t>
      </w:r>
      <w:r w:rsidR="00715833" w:rsidRPr="00715833">
        <w:t xml:space="preserve"> общероссийского профсоюза образования</w:t>
      </w:r>
      <w:r w:rsidR="00F5514D" w:rsidRPr="00517885">
        <w:t xml:space="preserve"> (по согласованию)</w:t>
      </w:r>
      <w:r w:rsidRPr="00517885">
        <w:t>.</w:t>
      </w:r>
    </w:p>
    <w:p w:rsidR="00FA4028" w:rsidRPr="00517885" w:rsidRDefault="00DE6F6C">
      <w:pPr>
        <w:ind w:firstLine="709"/>
        <w:jc w:val="both"/>
        <w:rPr>
          <w:rFonts w:ascii="Times New Roman" w:hAnsi="Times New Roman" w:cs="Times New Roman"/>
          <w:sz w:val="28"/>
          <w:szCs w:val="28"/>
        </w:rPr>
      </w:pPr>
      <w:r w:rsidRPr="00517885">
        <w:rPr>
          <w:rFonts w:ascii="Times New Roman" w:hAnsi="Times New Roman" w:cs="Times New Roman"/>
          <w:sz w:val="28"/>
          <w:szCs w:val="28"/>
        </w:rPr>
        <w:t xml:space="preserve">Оператор Конкурса - государственное бюджетное учреждение дополнительного образования «Республиканский центр внешкольной работы» (далее — Оператор). Официальный сайт Оператора Конкурса: </w:t>
      </w:r>
      <w:r w:rsidRPr="00517885">
        <w:rPr>
          <w:rFonts w:ascii="Times New Roman" w:hAnsi="Times New Roman" w:cs="Times New Roman"/>
          <w:sz w:val="28"/>
          <w:szCs w:val="28"/>
          <w:lang w:val="en-US"/>
        </w:rPr>
        <w:t>https</w:t>
      </w:r>
      <w:r w:rsidRPr="00517885">
        <w:rPr>
          <w:rFonts w:ascii="Times New Roman" w:hAnsi="Times New Roman" w:cs="Times New Roman"/>
          <w:sz w:val="28"/>
          <w:szCs w:val="28"/>
        </w:rPr>
        <w:t>://</w:t>
      </w:r>
      <w:proofErr w:type="spellStart"/>
      <w:r w:rsidRPr="00517885">
        <w:rPr>
          <w:rFonts w:ascii="Times New Roman" w:hAnsi="Times New Roman" w:cs="Times New Roman"/>
          <w:sz w:val="28"/>
          <w:szCs w:val="28"/>
          <w:lang w:val="en-US"/>
        </w:rPr>
        <w:t>edu</w:t>
      </w:r>
      <w:proofErr w:type="spellEnd"/>
      <w:r w:rsidRPr="00517885">
        <w:rPr>
          <w:rFonts w:ascii="Times New Roman" w:hAnsi="Times New Roman" w:cs="Times New Roman"/>
          <w:sz w:val="28"/>
          <w:szCs w:val="28"/>
        </w:rPr>
        <w:t>.</w:t>
      </w:r>
      <w:proofErr w:type="spellStart"/>
      <w:r w:rsidRPr="00517885">
        <w:rPr>
          <w:rFonts w:ascii="Times New Roman" w:hAnsi="Times New Roman" w:cs="Times New Roman"/>
          <w:sz w:val="28"/>
          <w:szCs w:val="28"/>
          <w:lang w:val="en-US"/>
        </w:rPr>
        <w:t>tatar</w:t>
      </w:r>
      <w:proofErr w:type="spellEnd"/>
      <w:r w:rsidRPr="00517885">
        <w:rPr>
          <w:rFonts w:ascii="Times New Roman" w:hAnsi="Times New Roman" w:cs="Times New Roman"/>
          <w:sz w:val="28"/>
          <w:szCs w:val="28"/>
        </w:rPr>
        <w:t>.</w:t>
      </w:r>
      <w:r w:rsidRPr="00517885">
        <w:rPr>
          <w:rFonts w:ascii="Times New Roman" w:hAnsi="Times New Roman" w:cs="Times New Roman"/>
          <w:sz w:val="28"/>
          <w:szCs w:val="28"/>
          <w:lang w:val="en-US"/>
        </w:rPr>
        <w:t>ru</w:t>
      </w:r>
      <w:r w:rsidRPr="00517885">
        <w:rPr>
          <w:rFonts w:ascii="Times New Roman" w:hAnsi="Times New Roman" w:cs="Times New Roman"/>
          <w:sz w:val="28"/>
          <w:szCs w:val="28"/>
        </w:rPr>
        <w:t>/</w:t>
      </w:r>
      <w:proofErr w:type="spellStart"/>
      <w:r w:rsidRPr="00517885">
        <w:rPr>
          <w:rFonts w:ascii="Times New Roman" w:hAnsi="Times New Roman" w:cs="Times New Roman"/>
          <w:sz w:val="28"/>
          <w:szCs w:val="28"/>
          <w:lang w:val="en-US"/>
        </w:rPr>
        <w:t>aviastroit</w:t>
      </w:r>
      <w:proofErr w:type="spellEnd"/>
      <w:r w:rsidRPr="00517885">
        <w:rPr>
          <w:rFonts w:ascii="Times New Roman" w:hAnsi="Times New Roman" w:cs="Times New Roman"/>
          <w:sz w:val="28"/>
          <w:szCs w:val="28"/>
        </w:rPr>
        <w:t>/</w:t>
      </w:r>
      <w:r w:rsidRPr="00517885">
        <w:rPr>
          <w:rFonts w:ascii="Times New Roman" w:hAnsi="Times New Roman" w:cs="Times New Roman"/>
          <w:sz w:val="28"/>
          <w:szCs w:val="28"/>
          <w:lang w:val="en-US"/>
        </w:rPr>
        <w:t>page</w:t>
      </w:r>
      <w:r w:rsidRPr="00517885">
        <w:rPr>
          <w:rFonts w:ascii="Times New Roman" w:hAnsi="Times New Roman" w:cs="Times New Roman"/>
          <w:sz w:val="28"/>
          <w:szCs w:val="28"/>
        </w:rPr>
        <w:t>10755.</w:t>
      </w:r>
      <w:proofErr w:type="spellStart"/>
      <w:r w:rsidRPr="00517885">
        <w:rPr>
          <w:rFonts w:ascii="Times New Roman" w:hAnsi="Times New Roman" w:cs="Times New Roman"/>
          <w:sz w:val="28"/>
          <w:szCs w:val="28"/>
          <w:lang w:val="en-US"/>
        </w:rPr>
        <w:t>htm</w:t>
      </w:r>
      <w:proofErr w:type="spellEnd"/>
      <w:r w:rsidRPr="00517885">
        <w:rPr>
          <w:rFonts w:ascii="Times New Roman" w:hAnsi="Times New Roman" w:cs="Times New Roman"/>
          <w:sz w:val="28"/>
          <w:szCs w:val="28"/>
        </w:rPr>
        <w:t>/</w:t>
      </w:r>
      <w:r w:rsidRPr="00517885">
        <w:rPr>
          <w:rFonts w:ascii="Times New Roman" w:hAnsi="Times New Roman" w:cs="Times New Roman"/>
          <w:sz w:val="28"/>
          <w:szCs w:val="28"/>
          <w:lang w:val="en-US"/>
        </w:rPr>
        <w:t>page</w:t>
      </w:r>
      <w:r w:rsidRPr="00517885">
        <w:rPr>
          <w:rFonts w:ascii="Times New Roman" w:hAnsi="Times New Roman" w:cs="Times New Roman"/>
          <w:sz w:val="28"/>
          <w:szCs w:val="28"/>
        </w:rPr>
        <w:t>4288885.</w:t>
      </w:r>
      <w:proofErr w:type="spellStart"/>
      <w:r w:rsidRPr="00517885">
        <w:rPr>
          <w:rFonts w:ascii="Times New Roman" w:hAnsi="Times New Roman" w:cs="Times New Roman"/>
          <w:sz w:val="28"/>
          <w:szCs w:val="28"/>
          <w:lang w:val="en-US"/>
        </w:rPr>
        <w:t>htm</w:t>
      </w:r>
      <w:proofErr w:type="spellEnd"/>
    </w:p>
    <w:p w:rsidR="00FA4028" w:rsidRPr="00517885" w:rsidRDefault="00DE6F6C">
      <w:pPr>
        <w:pStyle w:val="20"/>
        <w:numPr>
          <w:ilvl w:val="1"/>
          <w:numId w:val="1"/>
        </w:numPr>
        <w:shd w:val="clear" w:color="auto" w:fill="auto"/>
        <w:tabs>
          <w:tab w:val="left" w:pos="1331"/>
        </w:tabs>
        <w:spacing w:line="240" w:lineRule="auto"/>
        <w:ind w:firstLine="709"/>
        <w:jc w:val="both"/>
      </w:pPr>
      <w:r w:rsidRPr="00517885">
        <w:t xml:space="preserve">Конкурс проводится в </w:t>
      </w:r>
      <w:proofErr w:type="gramStart"/>
      <w:r w:rsidRPr="00517885">
        <w:t>соответствии</w:t>
      </w:r>
      <w:proofErr w:type="gramEnd"/>
      <w:r w:rsidRPr="00517885">
        <w:t xml:space="preserve"> с:</w:t>
      </w:r>
    </w:p>
    <w:p w:rsidR="00FA4028" w:rsidRPr="00517885" w:rsidRDefault="0011330E">
      <w:pPr>
        <w:pStyle w:val="20"/>
        <w:shd w:val="clear" w:color="auto" w:fill="auto"/>
        <w:spacing w:line="240" w:lineRule="auto"/>
        <w:ind w:firstLine="709"/>
        <w:jc w:val="both"/>
      </w:pPr>
      <w:r>
        <w:t>Г</w:t>
      </w:r>
      <w:r w:rsidR="00DE6F6C" w:rsidRPr="00517885">
        <w:t xml:space="preserve">осударственной программой Российской Федерации «Развитие образования», утвержденной Постановлением Правительства Российской </w:t>
      </w:r>
      <w:r w:rsidR="00DE6F6C" w:rsidRPr="002A2A97">
        <w:t>Федерации от 26 декабря 2017 года №1642</w:t>
      </w:r>
      <w:r w:rsidR="002A2A97" w:rsidRPr="002A2A97">
        <w:t xml:space="preserve"> «Об утверждении государственной программы Российской Федерации «Развитие образования»</w:t>
      </w:r>
      <w:r w:rsidR="00DE6F6C" w:rsidRPr="002A2A97">
        <w:t>;</w:t>
      </w:r>
    </w:p>
    <w:p w:rsidR="00FA4028" w:rsidRPr="00517885" w:rsidRDefault="0011330E">
      <w:pPr>
        <w:pStyle w:val="20"/>
        <w:shd w:val="clear" w:color="auto" w:fill="auto"/>
        <w:spacing w:line="240" w:lineRule="auto"/>
        <w:ind w:firstLine="709"/>
        <w:jc w:val="both"/>
      </w:pPr>
      <w:r>
        <w:t>П</w:t>
      </w:r>
      <w:r w:rsidRPr="0011330E">
        <w:t>аспортом национального проекта «Образование», утвержденным президиумом Совета при Президенте Российской Федерации по стратегическому развитию и национальным проектам (протокол от 24 декабря 2018 г. № 16);</w:t>
      </w:r>
    </w:p>
    <w:p w:rsidR="00016326" w:rsidRDefault="0011330E" w:rsidP="00016326">
      <w:pPr>
        <w:pStyle w:val="20"/>
        <w:shd w:val="clear" w:color="auto" w:fill="auto"/>
        <w:spacing w:line="240" w:lineRule="auto"/>
        <w:ind w:firstLine="709"/>
        <w:jc w:val="both"/>
      </w:pPr>
      <w:r>
        <w:t>П</w:t>
      </w:r>
      <w:r w:rsidRPr="0011330E">
        <w:t xml:space="preserve">риказом </w:t>
      </w:r>
      <w:proofErr w:type="spellStart"/>
      <w:r w:rsidRPr="0011330E">
        <w:t>Минпросвещения</w:t>
      </w:r>
      <w:proofErr w:type="spellEnd"/>
      <w:r w:rsidRPr="0011330E">
        <w:t xml:space="preserve"> России от 3 сентября 2019 г. № 467 «Об утверждении Целевой модели развития региональных систем дополнительного образования детей»;</w:t>
      </w:r>
    </w:p>
    <w:p w:rsidR="0011330E" w:rsidRDefault="0011330E" w:rsidP="00016326">
      <w:pPr>
        <w:pStyle w:val="20"/>
        <w:shd w:val="clear" w:color="auto" w:fill="auto"/>
        <w:spacing w:line="240" w:lineRule="auto"/>
        <w:ind w:firstLine="709"/>
        <w:jc w:val="both"/>
      </w:pPr>
      <w:r>
        <w:t>П</w:t>
      </w:r>
      <w:r w:rsidRPr="0011330E">
        <w:t>еречнем поручений Президента Российской Федерации по итогам заседания Совета при Президенте по реализации государственной политики в сфере защиты семьи и детей от 1 июня 2021 г. (Пр.2254</w:t>
      </w:r>
      <w:r>
        <w:t>);</w:t>
      </w:r>
    </w:p>
    <w:p w:rsidR="00FA4028" w:rsidRPr="00517885" w:rsidRDefault="00016326" w:rsidP="00016326">
      <w:pPr>
        <w:pStyle w:val="20"/>
        <w:shd w:val="clear" w:color="auto" w:fill="auto"/>
        <w:spacing w:line="240" w:lineRule="auto"/>
        <w:ind w:firstLine="709"/>
        <w:jc w:val="both"/>
      </w:pPr>
      <w:r w:rsidRPr="00A56260">
        <w:t>Концепци</w:t>
      </w:r>
      <w:r>
        <w:t>ей</w:t>
      </w:r>
      <w:r w:rsidRPr="00A56260">
        <w:t xml:space="preserve"> развития дополнительного образования детей до 2030 года, утвержденной </w:t>
      </w:r>
      <w:r w:rsidR="002A2A97">
        <w:t>р</w:t>
      </w:r>
      <w:r w:rsidRPr="00A56260">
        <w:t xml:space="preserve">аспоряжением </w:t>
      </w:r>
      <w:r w:rsidR="002A2A97" w:rsidRPr="00A56260">
        <w:t>Правительства Р</w:t>
      </w:r>
      <w:r w:rsidR="002A2A97">
        <w:t xml:space="preserve">оссийской </w:t>
      </w:r>
      <w:r w:rsidR="002A2A97" w:rsidRPr="00A56260">
        <w:t>Ф</w:t>
      </w:r>
      <w:r w:rsidR="002A2A97">
        <w:t>едерации</w:t>
      </w:r>
      <w:r w:rsidR="002A2A97" w:rsidRPr="00A56260">
        <w:t xml:space="preserve"> </w:t>
      </w:r>
      <w:r w:rsidRPr="00A56260">
        <w:t>от 31 марта 2022 г. №678-р</w:t>
      </w:r>
      <w:r>
        <w:t>.</w:t>
      </w:r>
    </w:p>
    <w:p w:rsidR="00FA4028" w:rsidRPr="00517885" w:rsidRDefault="00FA4028">
      <w:pPr>
        <w:pStyle w:val="20"/>
        <w:shd w:val="clear" w:color="auto" w:fill="auto"/>
        <w:spacing w:line="240" w:lineRule="auto"/>
        <w:ind w:firstLine="709"/>
        <w:jc w:val="both"/>
      </w:pPr>
    </w:p>
    <w:p w:rsidR="00FA4028" w:rsidRPr="00517885" w:rsidRDefault="00DE6F6C">
      <w:pPr>
        <w:pStyle w:val="60"/>
        <w:numPr>
          <w:ilvl w:val="0"/>
          <w:numId w:val="1"/>
        </w:numPr>
        <w:shd w:val="clear" w:color="auto" w:fill="auto"/>
        <w:tabs>
          <w:tab w:val="left" w:pos="3544"/>
          <w:tab w:val="left" w:pos="3976"/>
        </w:tabs>
        <w:spacing w:before="0" w:line="240" w:lineRule="auto"/>
        <w:ind w:left="284" w:hanging="284"/>
      </w:pPr>
      <w:r w:rsidRPr="00517885">
        <w:t>Цели и задачи Конкурса</w:t>
      </w:r>
    </w:p>
    <w:p w:rsidR="00FA4028" w:rsidRPr="00517885" w:rsidRDefault="00DE6F6C">
      <w:pPr>
        <w:pStyle w:val="20"/>
        <w:numPr>
          <w:ilvl w:val="1"/>
          <w:numId w:val="1"/>
        </w:numPr>
        <w:shd w:val="clear" w:color="auto" w:fill="auto"/>
        <w:tabs>
          <w:tab w:val="left" w:pos="1278"/>
        </w:tabs>
        <w:spacing w:line="240" w:lineRule="auto"/>
        <w:ind w:firstLine="709"/>
        <w:jc w:val="both"/>
      </w:pPr>
      <w:r w:rsidRPr="00517885">
        <w:t>Цель Конкурса:</w:t>
      </w:r>
    </w:p>
    <w:p w:rsidR="00FA4028" w:rsidRPr="00517885" w:rsidRDefault="00DE6F6C">
      <w:pPr>
        <w:pStyle w:val="20"/>
        <w:shd w:val="clear" w:color="auto" w:fill="auto"/>
        <w:tabs>
          <w:tab w:val="left" w:pos="1278"/>
        </w:tabs>
        <w:spacing w:line="240" w:lineRule="auto"/>
        <w:ind w:firstLine="709"/>
        <w:jc w:val="both"/>
      </w:pPr>
      <w:r w:rsidRPr="00517885">
        <w:t xml:space="preserve">создание эффективных условий, обеспечивающих непрерывное </w:t>
      </w:r>
      <w:r w:rsidRPr="00517885">
        <w:lastRenderedPageBreak/>
        <w:t>профессиональное развитие, творческий и карьерный рост педагогов дополнительного образования.</w:t>
      </w:r>
    </w:p>
    <w:p w:rsidR="00FA4028" w:rsidRPr="00517885" w:rsidRDefault="00DE6F6C">
      <w:pPr>
        <w:pStyle w:val="20"/>
        <w:numPr>
          <w:ilvl w:val="1"/>
          <w:numId w:val="1"/>
        </w:numPr>
        <w:shd w:val="clear" w:color="auto" w:fill="auto"/>
        <w:tabs>
          <w:tab w:val="left" w:pos="1334"/>
        </w:tabs>
        <w:spacing w:line="240" w:lineRule="auto"/>
        <w:ind w:firstLine="709"/>
        <w:jc w:val="both"/>
      </w:pPr>
      <w:r w:rsidRPr="00517885">
        <w:t>Задачи Конкурса:</w:t>
      </w:r>
    </w:p>
    <w:p w:rsidR="00FA4028" w:rsidRPr="00517885" w:rsidRDefault="00DE6F6C">
      <w:pPr>
        <w:pStyle w:val="20"/>
        <w:spacing w:line="240" w:lineRule="auto"/>
        <w:ind w:firstLine="709"/>
        <w:jc w:val="both"/>
      </w:pPr>
      <w:r w:rsidRPr="00517885">
        <w:t>совершенствование профессионального мастерства педагогов дополнительного образования;</w:t>
      </w:r>
    </w:p>
    <w:p w:rsidR="00FA4028" w:rsidRPr="00517885" w:rsidRDefault="00DE6F6C">
      <w:pPr>
        <w:pStyle w:val="20"/>
        <w:spacing w:line="240" w:lineRule="auto"/>
        <w:ind w:firstLine="709"/>
        <w:jc w:val="both"/>
      </w:pPr>
      <w:r w:rsidRPr="00517885">
        <w:t>повышение социальной значимости и престижа профессии педагога дополнительного образования;</w:t>
      </w:r>
    </w:p>
    <w:p w:rsidR="00FA4028" w:rsidRPr="00517885" w:rsidRDefault="00DE6F6C">
      <w:pPr>
        <w:pStyle w:val="20"/>
        <w:shd w:val="clear" w:color="auto" w:fill="auto"/>
        <w:spacing w:line="240" w:lineRule="auto"/>
        <w:ind w:firstLine="709"/>
        <w:jc w:val="both"/>
      </w:pPr>
      <w:r w:rsidRPr="00517885">
        <w:t>повышение общественного и профессионального статуса педагогических работников дополнительного образования детей;</w:t>
      </w:r>
    </w:p>
    <w:p w:rsidR="00FA4028" w:rsidRPr="00517885" w:rsidRDefault="00DE6F6C">
      <w:pPr>
        <w:pStyle w:val="20"/>
        <w:shd w:val="clear" w:color="auto" w:fill="auto"/>
        <w:spacing w:line="240" w:lineRule="auto"/>
        <w:ind w:firstLine="709"/>
        <w:jc w:val="both"/>
      </w:pPr>
      <w:r w:rsidRPr="00517885">
        <w:t>отбор и продвижение новых педагогических практик и образовательных технологий в сфере дополнительного образования детей;</w:t>
      </w:r>
    </w:p>
    <w:p w:rsidR="00FA4028" w:rsidRPr="00517885" w:rsidRDefault="00DE6F6C">
      <w:pPr>
        <w:pStyle w:val="20"/>
        <w:shd w:val="clear" w:color="auto" w:fill="auto"/>
        <w:spacing w:line="240" w:lineRule="auto"/>
        <w:ind w:firstLine="709"/>
        <w:jc w:val="both"/>
      </w:pPr>
      <w:r w:rsidRPr="00517885">
        <w:t>содействие новым формам педагогического наставничества в сфере дополнительного образования детей;</w:t>
      </w:r>
    </w:p>
    <w:p w:rsidR="00FA4028" w:rsidRPr="00517885" w:rsidRDefault="00DE6F6C">
      <w:pPr>
        <w:pStyle w:val="20"/>
        <w:shd w:val="clear" w:color="auto" w:fill="auto"/>
        <w:spacing w:line="240" w:lineRule="auto"/>
        <w:ind w:firstLine="709"/>
        <w:jc w:val="both"/>
      </w:pPr>
      <w:r w:rsidRPr="00517885">
        <w:t>выявление лучших педагогических методик и технологий обучения и воспитания детей, разработанных и внедренных в образовательную деятельность педагогическими работниками сферы дополнительного образования детей.</w:t>
      </w:r>
    </w:p>
    <w:p w:rsidR="00FA4028" w:rsidRPr="00517885" w:rsidRDefault="00FA4028">
      <w:pPr>
        <w:pStyle w:val="20"/>
        <w:shd w:val="clear" w:color="auto" w:fill="auto"/>
        <w:spacing w:line="240" w:lineRule="auto"/>
        <w:jc w:val="both"/>
      </w:pPr>
    </w:p>
    <w:p w:rsidR="00FA4028" w:rsidRPr="00517885" w:rsidRDefault="00DE6F6C">
      <w:pPr>
        <w:pStyle w:val="60"/>
        <w:numPr>
          <w:ilvl w:val="0"/>
          <w:numId w:val="1"/>
        </w:numPr>
        <w:shd w:val="clear" w:color="auto" w:fill="auto"/>
        <w:tabs>
          <w:tab w:val="left" w:pos="284"/>
          <w:tab w:val="left" w:pos="1560"/>
          <w:tab w:val="left" w:pos="2268"/>
          <w:tab w:val="left" w:pos="2410"/>
          <w:tab w:val="left" w:pos="3119"/>
        </w:tabs>
        <w:spacing w:before="0" w:line="240" w:lineRule="auto"/>
        <w:ind w:firstLine="0"/>
      </w:pPr>
      <w:r w:rsidRPr="00517885">
        <w:t>Сроки и этапы Конкурса</w:t>
      </w:r>
    </w:p>
    <w:p w:rsidR="00FA4028" w:rsidRPr="00517885" w:rsidRDefault="00DE6F6C">
      <w:pPr>
        <w:pStyle w:val="70"/>
        <w:numPr>
          <w:ilvl w:val="1"/>
          <w:numId w:val="1"/>
        </w:numPr>
        <w:shd w:val="clear" w:color="auto" w:fill="auto"/>
        <w:tabs>
          <w:tab w:val="left" w:pos="1329"/>
        </w:tabs>
        <w:spacing w:line="240" w:lineRule="auto"/>
        <w:ind w:firstLine="709"/>
        <w:rPr>
          <w:color w:val="000000" w:themeColor="text1"/>
          <w:sz w:val="28"/>
          <w:szCs w:val="28"/>
        </w:rPr>
      </w:pPr>
      <w:r w:rsidRPr="00517885">
        <w:rPr>
          <w:color w:val="000000" w:themeColor="text1"/>
          <w:sz w:val="28"/>
          <w:szCs w:val="28"/>
        </w:rPr>
        <w:t>Конкурс проводится в три этапа.</w:t>
      </w:r>
    </w:p>
    <w:p w:rsidR="00FA4028" w:rsidRPr="00517885" w:rsidRDefault="00892FC7" w:rsidP="00892FC7">
      <w:pPr>
        <w:pStyle w:val="20"/>
        <w:shd w:val="clear" w:color="auto" w:fill="auto"/>
        <w:tabs>
          <w:tab w:val="left" w:pos="426"/>
          <w:tab w:val="left" w:pos="709"/>
          <w:tab w:val="left" w:pos="1276"/>
        </w:tabs>
        <w:spacing w:line="240" w:lineRule="auto"/>
        <w:ind w:firstLine="709"/>
        <w:jc w:val="both"/>
        <w:rPr>
          <w:color w:val="000000" w:themeColor="text1"/>
        </w:rPr>
      </w:pPr>
      <w:r>
        <w:rPr>
          <w:color w:val="000000" w:themeColor="text1"/>
        </w:rPr>
        <w:t>3.1.</w:t>
      </w:r>
      <w:r w:rsidR="00DE6F6C" w:rsidRPr="00517885">
        <w:rPr>
          <w:color w:val="000000" w:themeColor="text1"/>
        </w:rPr>
        <w:t xml:space="preserve"> Первый этап – муниципальный очный проводится до </w:t>
      </w:r>
      <w:r w:rsidR="00016326">
        <w:rPr>
          <w:color w:val="000000" w:themeColor="text1"/>
        </w:rPr>
        <w:t>1</w:t>
      </w:r>
      <w:r w:rsidR="00B35783">
        <w:rPr>
          <w:color w:val="000000" w:themeColor="text1"/>
        </w:rPr>
        <w:t>5</w:t>
      </w:r>
      <w:r w:rsidR="00016326" w:rsidRPr="00517885">
        <w:rPr>
          <w:color w:val="000000" w:themeColor="text1"/>
        </w:rPr>
        <w:t>.02.202</w:t>
      </w:r>
      <w:r w:rsidR="00016326">
        <w:rPr>
          <w:color w:val="000000" w:themeColor="text1"/>
        </w:rPr>
        <w:t>3</w:t>
      </w:r>
      <w:r w:rsidR="00016326" w:rsidRPr="00517885">
        <w:rPr>
          <w:color w:val="000000" w:themeColor="text1"/>
        </w:rPr>
        <w:t xml:space="preserve"> </w:t>
      </w:r>
      <w:r w:rsidR="00DE6F6C" w:rsidRPr="00517885">
        <w:rPr>
          <w:color w:val="000000" w:themeColor="text1"/>
        </w:rPr>
        <w:t>г.</w:t>
      </w:r>
    </w:p>
    <w:p w:rsidR="00FA4028" w:rsidRPr="00517885" w:rsidRDefault="00DE6F6C" w:rsidP="00892FC7">
      <w:pPr>
        <w:pStyle w:val="20"/>
        <w:numPr>
          <w:ilvl w:val="1"/>
          <w:numId w:val="1"/>
        </w:numPr>
        <w:tabs>
          <w:tab w:val="left" w:pos="0"/>
          <w:tab w:val="left" w:pos="567"/>
        </w:tabs>
        <w:spacing w:line="240" w:lineRule="auto"/>
        <w:ind w:firstLine="709"/>
        <w:jc w:val="both"/>
        <w:rPr>
          <w:color w:val="000000" w:themeColor="text1"/>
        </w:rPr>
      </w:pPr>
      <w:r w:rsidRPr="00517885">
        <w:rPr>
          <w:color w:val="000000" w:themeColor="text1"/>
        </w:rPr>
        <w:t xml:space="preserve">Второй этап – республиканский заочный (далее – заочный), проводится в два тура, в период с </w:t>
      </w:r>
      <w:r w:rsidR="00016326">
        <w:rPr>
          <w:color w:val="000000" w:themeColor="text1"/>
        </w:rPr>
        <w:t>1</w:t>
      </w:r>
      <w:r w:rsidR="0011330E">
        <w:rPr>
          <w:color w:val="000000" w:themeColor="text1"/>
        </w:rPr>
        <w:t>5</w:t>
      </w:r>
      <w:r w:rsidR="00016326" w:rsidRPr="00517885">
        <w:rPr>
          <w:color w:val="000000" w:themeColor="text1"/>
        </w:rPr>
        <w:t>.02.202</w:t>
      </w:r>
      <w:r w:rsidR="00016326">
        <w:rPr>
          <w:color w:val="000000" w:themeColor="text1"/>
        </w:rPr>
        <w:t>3</w:t>
      </w:r>
      <w:r w:rsidR="00016326" w:rsidRPr="00517885">
        <w:rPr>
          <w:color w:val="000000" w:themeColor="text1"/>
        </w:rPr>
        <w:t xml:space="preserve"> по </w:t>
      </w:r>
      <w:r w:rsidR="00016326" w:rsidRPr="00A56260">
        <w:rPr>
          <w:color w:val="000000" w:themeColor="text1"/>
        </w:rPr>
        <w:t xml:space="preserve">31.03.2023 </w:t>
      </w:r>
      <w:r w:rsidRPr="00517885">
        <w:rPr>
          <w:color w:val="000000" w:themeColor="text1"/>
        </w:rPr>
        <w:t>г.</w:t>
      </w:r>
    </w:p>
    <w:p w:rsidR="00FA4028" w:rsidRPr="00517885" w:rsidRDefault="00DE6F6C" w:rsidP="00892FC7">
      <w:pPr>
        <w:pStyle w:val="20"/>
        <w:numPr>
          <w:ilvl w:val="2"/>
          <w:numId w:val="1"/>
        </w:numPr>
        <w:tabs>
          <w:tab w:val="left" w:pos="426"/>
          <w:tab w:val="left" w:pos="567"/>
        </w:tabs>
        <w:spacing w:line="240" w:lineRule="auto"/>
        <w:ind w:left="720" w:hanging="11"/>
        <w:jc w:val="both"/>
        <w:rPr>
          <w:color w:val="000000" w:themeColor="text1"/>
        </w:rPr>
      </w:pPr>
      <w:r w:rsidRPr="00517885">
        <w:rPr>
          <w:color w:val="000000" w:themeColor="text1"/>
        </w:rPr>
        <w:t>Сроки проведения туров республиканского заочного этапа:</w:t>
      </w:r>
    </w:p>
    <w:p w:rsidR="00FA4028" w:rsidRPr="00517885" w:rsidRDefault="00DE6F6C">
      <w:pPr>
        <w:pStyle w:val="20"/>
        <w:tabs>
          <w:tab w:val="left" w:pos="426"/>
          <w:tab w:val="left" w:pos="567"/>
        </w:tabs>
        <w:spacing w:line="240" w:lineRule="auto"/>
        <w:ind w:firstLine="720"/>
        <w:jc w:val="both"/>
        <w:rPr>
          <w:color w:val="000000" w:themeColor="text1"/>
        </w:rPr>
      </w:pPr>
      <w:r w:rsidRPr="00517885">
        <w:rPr>
          <w:color w:val="000000" w:themeColor="text1"/>
        </w:rPr>
        <w:t xml:space="preserve">первый тур заочного этапа – с </w:t>
      </w:r>
      <w:r w:rsidR="00016326" w:rsidRPr="00A56260">
        <w:rPr>
          <w:color w:val="000000" w:themeColor="text1"/>
        </w:rPr>
        <w:t>1</w:t>
      </w:r>
      <w:r w:rsidR="0011330E">
        <w:rPr>
          <w:color w:val="000000" w:themeColor="text1"/>
        </w:rPr>
        <w:t>5</w:t>
      </w:r>
      <w:r w:rsidR="00016326" w:rsidRPr="00A56260">
        <w:rPr>
          <w:color w:val="000000" w:themeColor="text1"/>
        </w:rPr>
        <w:t xml:space="preserve">.02.2023 </w:t>
      </w:r>
      <w:r w:rsidR="00016326" w:rsidRPr="00517885">
        <w:rPr>
          <w:color w:val="000000" w:themeColor="text1"/>
        </w:rPr>
        <w:t>по 1</w:t>
      </w:r>
      <w:r w:rsidR="00016326">
        <w:rPr>
          <w:color w:val="000000" w:themeColor="text1"/>
        </w:rPr>
        <w:t>2</w:t>
      </w:r>
      <w:r w:rsidR="00016326" w:rsidRPr="00517885">
        <w:rPr>
          <w:color w:val="000000" w:themeColor="text1"/>
        </w:rPr>
        <w:t>.03.202</w:t>
      </w:r>
      <w:r w:rsidR="00016326">
        <w:rPr>
          <w:color w:val="000000" w:themeColor="text1"/>
        </w:rPr>
        <w:t>3</w:t>
      </w:r>
      <w:r w:rsidR="00016326" w:rsidRPr="00517885">
        <w:rPr>
          <w:color w:val="000000" w:themeColor="text1"/>
        </w:rPr>
        <w:t xml:space="preserve"> </w:t>
      </w:r>
      <w:r w:rsidRPr="00517885">
        <w:rPr>
          <w:color w:val="000000" w:themeColor="text1"/>
        </w:rPr>
        <w:t xml:space="preserve">года; </w:t>
      </w:r>
    </w:p>
    <w:p w:rsidR="00FA4028" w:rsidRPr="00517885" w:rsidRDefault="00DE6F6C">
      <w:pPr>
        <w:pStyle w:val="20"/>
        <w:tabs>
          <w:tab w:val="left" w:pos="426"/>
          <w:tab w:val="left" w:pos="1276"/>
        </w:tabs>
        <w:spacing w:line="240" w:lineRule="auto"/>
        <w:ind w:firstLine="720"/>
        <w:jc w:val="both"/>
        <w:rPr>
          <w:color w:val="000000" w:themeColor="text1"/>
        </w:rPr>
      </w:pPr>
      <w:r w:rsidRPr="00517885">
        <w:rPr>
          <w:color w:val="000000" w:themeColor="text1"/>
        </w:rPr>
        <w:t xml:space="preserve">второй тур заочного этапа – с </w:t>
      </w:r>
      <w:r w:rsidR="00DA0D8E" w:rsidRPr="00DA0D8E">
        <w:rPr>
          <w:color w:val="000000" w:themeColor="text1"/>
        </w:rPr>
        <w:t>13.03.202</w:t>
      </w:r>
      <w:r w:rsidR="00F0232E">
        <w:rPr>
          <w:color w:val="000000" w:themeColor="text1"/>
        </w:rPr>
        <w:t>3</w:t>
      </w:r>
      <w:r w:rsidR="00DA0D8E" w:rsidRPr="00DA0D8E">
        <w:rPr>
          <w:color w:val="000000" w:themeColor="text1"/>
        </w:rPr>
        <w:t xml:space="preserve"> по 31.03.2023 </w:t>
      </w:r>
      <w:r w:rsidRPr="00517885">
        <w:rPr>
          <w:color w:val="000000" w:themeColor="text1"/>
        </w:rPr>
        <w:t>года.</w:t>
      </w:r>
    </w:p>
    <w:p w:rsidR="00FA4028" w:rsidRPr="00517885" w:rsidRDefault="00DE6F6C" w:rsidP="00892FC7">
      <w:pPr>
        <w:pStyle w:val="20"/>
        <w:numPr>
          <w:ilvl w:val="1"/>
          <w:numId w:val="1"/>
        </w:numPr>
        <w:shd w:val="clear" w:color="auto" w:fill="auto"/>
        <w:tabs>
          <w:tab w:val="left" w:pos="426"/>
          <w:tab w:val="left" w:pos="1055"/>
          <w:tab w:val="left" w:pos="1276"/>
        </w:tabs>
        <w:spacing w:line="240" w:lineRule="auto"/>
        <w:ind w:firstLine="709"/>
        <w:jc w:val="both"/>
        <w:rPr>
          <w:color w:val="000000" w:themeColor="text1"/>
        </w:rPr>
      </w:pPr>
      <w:r w:rsidRPr="00517885">
        <w:rPr>
          <w:color w:val="000000" w:themeColor="text1"/>
        </w:rPr>
        <w:t xml:space="preserve"> Третий этап – республиканский финальный очный (далее – финальный), </w:t>
      </w:r>
      <w:r w:rsidRPr="00517885">
        <w:rPr>
          <w:bCs/>
          <w:color w:val="000000" w:themeColor="text1"/>
        </w:rPr>
        <w:t>апрель 202</w:t>
      </w:r>
      <w:r w:rsidR="00346F6B">
        <w:rPr>
          <w:bCs/>
          <w:color w:val="000000" w:themeColor="text1"/>
        </w:rPr>
        <w:t>3</w:t>
      </w:r>
      <w:r w:rsidRPr="00517885">
        <w:rPr>
          <w:bCs/>
          <w:color w:val="000000" w:themeColor="text1"/>
        </w:rPr>
        <w:t xml:space="preserve"> г.,</w:t>
      </w:r>
      <w:r w:rsidRPr="00517885">
        <w:rPr>
          <w:b/>
          <w:color w:val="000000" w:themeColor="text1"/>
        </w:rPr>
        <w:t xml:space="preserve"> </w:t>
      </w:r>
      <w:r w:rsidRPr="00517885">
        <w:rPr>
          <w:color w:val="000000" w:themeColor="text1"/>
        </w:rPr>
        <w:t>о дате будет сообщено дополнительно.</w:t>
      </w:r>
    </w:p>
    <w:p w:rsidR="00FA4028" w:rsidRPr="00517885" w:rsidRDefault="00DE6F6C" w:rsidP="00892FC7">
      <w:pPr>
        <w:pStyle w:val="20"/>
        <w:numPr>
          <w:ilvl w:val="1"/>
          <w:numId w:val="1"/>
        </w:numPr>
        <w:shd w:val="clear" w:color="auto" w:fill="auto"/>
        <w:tabs>
          <w:tab w:val="left" w:pos="426"/>
          <w:tab w:val="left" w:pos="1055"/>
          <w:tab w:val="left" w:pos="1276"/>
        </w:tabs>
        <w:spacing w:line="240" w:lineRule="auto"/>
        <w:ind w:firstLine="709"/>
        <w:jc w:val="both"/>
        <w:rPr>
          <w:color w:val="000000" w:themeColor="text1"/>
        </w:rPr>
      </w:pPr>
      <w:r w:rsidRPr="00517885">
        <w:t>Формат и сроки проведения Конкурса могут меняться в зависимости от эпидемиологической ситуации в регионе.</w:t>
      </w:r>
    </w:p>
    <w:p w:rsidR="00FA4028" w:rsidRPr="00517885" w:rsidRDefault="00FA4028">
      <w:pPr>
        <w:pStyle w:val="20"/>
        <w:shd w:val="clear" w:color="auto" w:fill="auto"/>
        <w:tabs>
          <w:tab w:val="left" w:pos="426"/>
          <w:tab w:val="left" w:pos="1055"/>
          <w:tab w:val="left" w:pos="1276"/>
        </w:tabs>
        <w:spacing w:line="240" w:lineRule="auto"/>
        <w:jc w:val="both"/>
        <w:rPr>
          <w:color w:val="000000" w:themeColor="text1"/>
        </w:rPr>
      </w:pPr>
    </w:p>
    <w:p w:rsidR="00FA4028" w:rsidRPr="00517885" w:rsidRDefault="00DE6F6C">
      <w:pPr>
        <w:pStyle w:val="20"/>
        <w:numPr>
          <w:ilvl w:val="0"/>
          <w:numId w:val="1"/>
        </w:numPr>
        <w:shd w:val="clear" w:color="auto" w:fill="auto"/>
        <w:spacing w:after="120" w:line="240" w:lineRule="auto"/>
        <w:ind w:left="284" w:hanging="284"/>
        <w:jc w:val="center"/>
        <w:rPr>
          <w:b/>
        </w:rPr>
      </w:pPr>
      <w:r w:rsidRPr="00517885">
        <w:rPr>
          <w:b/>
        </w:rPr>
        <w:t>Руководство Конкурсом</w:t>
      </w:r>
    </w:p>
    <w:p w:rsidR="00FA4028" w:rsidRPr="00517885" w:rsidRDefault="00DE6F6C">
      <w:pPr>
        <w:pStyle w:val="20"/>
        <w:numPr>
          <w:ilvl w:val="1"/>
          <w:numId w:val="1"/>
        </w:numPr>
        <w:shd w:val="clear" w:color="auto" w:fill="auto"/>
        <w:tabs>
          <w:tab w:val="left" w:pos="1325"/>
        </w:tabs>
        <w:spacing w:line="240" w:lineRule="auto"/>
        <w:ind w:firstLine="709"/>
        <w:jc w:val="both"/>
      </w:pPr>
      <w:r w:rsidRPr="00517885">
        <w:t xml:space="preserve">Общее руководство Конкурсом осуществляет Республиканский организационный комитет </w:t>
      </w:r>
      <w:r w:rsidRPr="00517885">
        <w:rPr>
          <w:rStyle w:val="212pt"/>
          <w:sz w:val="28"/>
          <w:szCs w:val="28"/>
        </w:rPr>
        <w:t>(далее - Оргкомитет).</w:t>
      </w:r>
    </w:p>
    <w:p w:rsidR="00FA4028" w:rsidRPr="00517885" w:rsidRDefault="00DE6F6C">
      <w:pPr>
        <w:pStyle w:val="30"/>
        <w:shd w:val="clear" w:color="auto" w:fill="auto"/>
        <w:spacing w:after="0" w:line="240" w:lineRule="auto"/>
        <w:ind w:firstLine="709"/>
        <w:jc w:val="both"/>
        <w:rPr>
          <w:sz w:val="28"/>
          <w:szCs w:val="28"/>
        </w:rPr>
      </w:pPr>
      <w:r w:rsidRPr="00517885">
        <w:rPr>
          <w:sz w:val="28"/>
          <w:szCs w:val="28"/>
        </w:rPr>
        <w:t>Оргкомитет определяет и утверждает состав жюри по номинациям заочного и финального</w:t>
      </w:r>
      <w:r w:rsidRPr="00517885">
        <w:t xml:space="preserve"> </w:t>
      </w:r>
      <w:r w:rsidRPr="00517885">
        <w:rPr>
          <w:sz w:val="28"/>
          <w:szCs w:val="28"/>
        </w:rPr>
        <w:t>этапов Конкурса, список участников финального этапа Конкурса</w:t>
      </w:r>
      <w:r w:rsidR="002A2A97">
        <w:rPr>
          <w:sz w:val="28"/>
          <w:szCs w:val="28"/>
        </w:rPr>
        <w:t>, т</w:t>
      </w:r>
      <w:r w:rsidR="002A2A97" w:rsidRPr="00CF4AED">
        <w:rPr>
          <w:sz w:val="28"/>
          <w:szCs w:val="28"/>
        </w:rPr>
        <w:t>ребования и критерии оценки конкурсных испытаний</w:t>
      </w:r>
      <w:r w:rsidRPr="00517885">
        <w:rPr>
          <w:sz w:val="28"/>
          <w:szCs w:val="28"/>
        </w:rPr>
        <w:t>.</w:t>
      </w:r>
    </w:p>
    <w:p w:rsidR="00FA4028" w:rsidRPr="00517885" w:rsidRDefault="00DE6F6C">
      <w:pPr>
        <w:pStyle w:val="20"/>
        <w:shd w:val="clear" w:color="auto" w:fill="auto"/>
        <w:spacing w:line="240" w:lineRule="auto"/>
        <w:ind w:firstLine="709"/>
        <w:jc w:val="both"/>
      </w:pPr>
      <w:r w:rsidRPr="00517885">
        <w:t xml:space="preserve">Решения Оргкомитета оформляются протоколами и утверждаются </w:t>
      </w:r>
      <w:r w:rsidRPr="00517885">
        <w:rPr>
          <w:rStyle w:val="212pt"/>
          <w:sz w:val="28"/>
          <w:szCs w:val="28"/>
        </w:rPr>
        <w:t>председателем (заместителем председателя) Оргкомитета.</w:t>
      </w:r>
    </w:p>
    <w:p w:rsidR="00FA4028" w:rsidRPr="00517885" w:rsidRDefault="00DE6F6C">
      <w:pPr>
        <w:pStyle w:val="20"/>
        <w:numPr>
          <w:ilvl w:val="1"/>
          <w:numId w:val="1"/>
        </w:numPr>
        <w:shd w:val="clear" w:color="auto" w:fill="auto"/>
        <w:tabs>
          <w:tab w:val="left" w:pos="1325"/>
        </w:tabs>
        <w:spacing w:line="240" w:lineRule="auto"/>
        <w:ind w:firstLine="709"/>
        <w:jc w:val="both"/>
      </w:pPr>
      <w:r w:rsidRPr="00517885">
        <w:t xml:space="preserve">Организационно-методическое, экспертное и информационное </w:t>
      </w:r>
      <w:r w:rsidRPr="00517885">
        <w:rPr>
          <w:rStyle w:val="212pt"/>
          <w:sz w:val="28"/>
          <w:szCs w:val="28"/>
        </w:rPr>
        <w:t>сопровождение подготовки и проведения Конкурса осуществляет</w:t>
      </w:r>
      <w:r w:rsidRPr="00517885">
        <w:t xml:space="preserve"> Оператор. </w:t>
      </w:r>
    </w:p>
    <w:p w:rsidR="00FA4028" w:rsidRPr="00517885" w:rsidRDefault="00DE6F6C">
      <w:pPr>
        <w:pStyle w:val="20"/>
        <w:numPr>
          <w:ilvl w:val="2"/>
          <w:numId w:val="1"/>
        </w:numPr>
        <w:shd w:val="clear" w:color="auto" w:fill="auto"/>
        <w:spacing w:line="240" w:lineRule="auto"/>
        <w:ind w:firstLine="709"/>
        <w:jc w:val="both"/>
      </w:pPr>
      <w:r w:rsidRPr="00517885">
        <w:t>Оператор обеспечивает обработку результатов заочного этапа Конкурса.</w:t>
      </w:r>
    </w:p>
    <w:p w:rsidR="00FA4028" w:rsidRPr="00517885" w:rsidRDefault="00DE6F6C">
      <w:pPr>
        <w:pStyle w:val="20"/>
        <w:shd w:val="clear" w:color="auto" w:fill="auto"/>
        <w:spacing w:line="240" w:lineRule="auto"/>
        <w:ind w:firstLine="709"/>
        <w:jc w:val="both"/>
        <w:rPr>
          <w:color w:val="000000" w:themeColor="text1"/>
        </w:rPr>
      </w:pPr>
      <w:r w:rsidRPr="00517885">
        <w:rPr>
          <w:color w:val="000000" w:themeColor="text1"/>
        </w:rPr>
        <w:t>Оператор информирует об итогах заочного этапа Конкурса и публикует список участников финального этапа Конкурса на официальном сайте Оператора.</w:t>
      </w:r>
    </w:p>
    <w:p w:rsidR="00FA4028" w:rsidRPr="00517885" w:rsidRDefault="00DE6F6C">
      <w:pPr>
        <w:pStyle w:val="20"/>
        <w:shd w:val="clear" w:color="auto" w:fill="auto"/>
        <w:spacing w:line="240" w:lineRule="auto"/>
        <w:ind w:firstLine="709"/>
        <w:jc w:val="both"/>
        <w:rPr>
          <w:color w:val="000000" w:themeColor="text1"/>
        </w:rPr>
      </w:pPr>
      <w:r w:rsidRPr="00517885">
        <w:rPr>
          <w:color w:val="000000" w:themeColor="text1"/>
        </w:rPr>
        <w:t xml:space="preserve">Информирование о результатах финального этапа Конкурса осуществляется в </w:t>
      </w:r>
      <w:r w:rsidRPr="00517885">
        <w:rPr>
          <w:color w:val="000000" w:themeColor="text1"/>
        </w:rPr>
        <w:lastRenderedPageBreak/>
        <w:t>сроки, установленные Программой финального этапа Конкурса в период его проведения.</w:t>
      </w:r>
    </w:p>
    <w:p w:rsidR="00FA4028" w:rsidRPr="00517885" w:rsidRDefault="00DE6F6C">
      <w:pPr>
        <w:pStyle w:val="20"/>
        <w:numPr>
          <w:ilvl w:val="1"/>
          <w:numId w:val="1"/>
        </w:numPr>
        <w:shd w:val="clear" w:color="auto" w:fill="auto"/>
        <w:tabs>
          <w:tab w:val="left" w:pos="1325"/>
        </w:tabs>
        <w:spacing w:line="240" w:lineRule="auto"/>
        <w:ind w:firstLine="709"/>
        <w:jc w:val="both"/>
      </w:pPr>
      <w:r w:rsidRPr="00517885">
        <w:t>Жюри Конкурса:</w:t>
      </w:r>
    </w:p>
    <w:p w:rsidR="00FA4028" w:rsidRPr="00517885" w:rsidRDefault="00DE6F6C">
      <w:pPr>
        <w:pStyle w:val="20"/>
        <w:tabs>
          <w:tab w:val="left" w:pos="1325"/>
        </w:tabs>
        <w:spacing w:line="240" w:lineRule="auto"/>
        <w:ind w:firstLine="709"/>
        <w:jc w:val="both"/>
      </w:pPr>
      <w:r w:rsidRPr="00517885">
        <w:t>осуществляет экспертную оценку конкурсных материалов и выполненных заданий участниками Конкурса в соответствии с критериями оценки конкурсных испытаний;</w:t>
      </w:r>
    </w:p>
    <w:p w:rsidR="00FA4028" w:rsidRDefault="00DE6F6C">
      <w:pPr>
        <w:pStyle w:val="20"/>
        <w:shd w:val="clear" w:color="auto" w:fill="auto"/>
        <w:tabs>
          <w:tab w:val="left" w:pos="1325"/>
        </w:tabs>
        <w:spacing w:line="240" w:lineRule="auto"/>
        <w:ind w:firstLine="709"/>
        <w:jc w:val="both"/>
      </w:pPr>
      <w:r w:rsidRPr="00517885">
        <w:t>определяет победителей по каждой номинации на каждом этапе Конкурса.</w:t>
      </w:r>
    </w:p>
    <w:p w:rsidR="00346F6B" w:rsidRPr="00517885" w:rsidRDefault="00346F6B">
      <w:pPr>
        <w:pStyle w:val="20"/>
        <w:shd w:val="clear" w:color="auto" w:fill="auto"/>
        <w:tabs>
          <w:tab w:val="left" w:pos="1325"/>
        </w:tabs>
        <w:spacing w:line="240" w:lineRule="auto"/>
        <w:ind w:firstLine="709"/>
        <w:jc w:val="both"/>
      </w:pPr>
    </w:p>
    <w:p w:rsidR="00FA4028" w:rsidRPr="00517885" w:rsidRDefault="00DE6F6C">
      <w:pPr>
        <w:pStyle w:val="60"/>
        <w:numPr>
          <w:ilvl w:val="0"/>
          <w:numId w:val="1"/>
        </w:numPr>
        <w:shd w:val="clear" w:color="auto" w:fill="auto"/>
        <w:tabs>
          <w:tab w:val="left" w:pos="3544"/>
        </w:tabs>
        <w:spacing w:before="0" w:line="240" w:lineRule="auto"/>
        <w:ind w:left="284" w:hanging="284"/>
      </w:pPr>
      <w:r w:rsidRPr="00517885">
        <w:t>Участники Конкурса</w:t>
      </w:r>
    </w:p>
    <w:p w:rsidR="00FA4028" w:rsidRPr="00517885" w:rsidRDefault="00DE6F6C" w:rsidP="00346F6B">
      <w:pPr>
        <w:pStyle w:val="20"/>
        <w:numPr>
          <w:ilvl w:val="1"/>
          <w:numId w:val="1"/>
        </w:numPr>
        <w:tabs>
          <w:tab w:val="left" w:pos="1134"/>
          <w:tab w:val="left" w:pos="1276"/>
          <w:tab w:val="left" w:pos="5774"/>
        </w:tabs>
        <w:spacing w:line="240" w:lineRule="auto"/>
        <w:ind w:firstLine="709"/>
        <w:jc w:val="both"/>
      </w:pPr>
      <w:r w:rsidRPr="00517885">
        <w:t xml:space="preserve"> </w:t>
      </w:r>
      <w:proofErr w:type="gramStart"/>
      <w:r w:rsidRPr="00517885">
        <w:t>В Конкурсе принимают участие педагогические работники различных должностей, реализующие дополнительные общеобразовательные (общеразвивающие или предпрофессиональные) программы</w:t>
      </w:r>
      <w:r w:rsidR="00346F6B">
        <w:t xml:space="preserve">, </w:t>
      </w:r>
      <w:r w:rsidR="00346F6B" w:rsidRPr="00346F6B">
        <w:t>в том числе для детей с ограниченными возможностями здоровья (далее - ОВЗ), с инвалидностью</w:t>
      </w:r>
      <w:r w:rsidR="00346F6B">
        <w:t>,</w:t>
      </w:r>
      <w:r w:rsidRPr="00517885">
        <w:t xml:space="preserve"> в образовательных организациях, осуществляющих обучение (независимо от форм собственности и ведомственной принадлежности), а также специалисты реального сектора экономики, реализующие дополнительные общеобразовательные программы и/или образовательные проекты в организациях неформального образования: в </w:t>
      </w:r>
      <w:proofErr w:type="spellStart"/>
      <w:r w:rsidRPr="00517885">
        <w:t>кванториумах</w:t>
      </w:r>
      <w:proofErr w:type="spellEnd"/>
      <w:proofErr w:type="gramEnd"/>
      <w:r w:rsidRPr="00517885">
        <w:t xml:space="preserve">, </w:t>
      </w:r>
      <w:proofErr w:type="gramStart"/>
      <w:r w:rsidRPr="00517885">
        <w:t>центрах</w:t>
      </w:r>
      <w:proofErr w:type="gramEnd"/>
      <w:r w:rsidRPr="00517885">
        <w:t xml:space="preserve"> цифровых технологий, технопарках, домах научной </w:t>
      </w:r>
      <w:proofErr w:type="spellStart"/>
      <w:r w:rsidRPr="00517885">
        <w:t>коллаборации</w:t>
      </w:r>
      <w:proofErr w:type="spellEnd"/>
      <w:r w:rsidRPr="00517885">
        <w:t>, включая практики наставничества и кружкового движения. Требования к трудовому стажу участников Конкурса - не менее 3-х лет.</w:t>
      </w:r>
    </w:p>
    <w:p w:rsidR="00FA4028" w:rsidRPr="00517885" w:rsidRDefault="00DE6F6C" w:rsidP="00372D90">
      <w:pPr>
        <w:pStyle w:val="20"/>
        <w:numPr>
          <w:ilvl w:val="1"/>
          <w:numId w:val="1"/>
        </w:numPr>
        <w:shd w:val="clear" w:color="auto" w:fill="auto"/>
        <w:tabs>
          <w:tab w:val="left" w:pos="1276"/>
        </w:tabs>
        <w:spacing w:line="240" w:lineRule="auto"/>
        <w:ind w:firstLine="709"/>
        <w:jc w:val="both"/>
      </w:pPr>
      <w:r w:rsidRPr="00517885">
        <w:t>Требования к возрасту участников не выдвигаются.</w:t>
      </w:r>
    </w:p>
    <w:p w:rsidR="00FA4028" w:rsidRPr="00517885" w:rsidRDefault="00DE6F6C">
      <w:pPr>
        <w:pStyle w:val="20"/>
        <w:numPr>
          <w:ilvl w:val="1"/>
          <w:numId w:val="1"/>
        </w:numPr>
        <w:shd w:val="clear" w:color="auto" w:fill="auto"/>
        <w:tabs>
          <w:tab w:val="left" w:pos="1282"/>
        </w:tabs>
        <w:spacing w:line="240" w:lineRule="auto"/>
        <w:ind w:firstLine="709"/>
        <w:jc w:val="both"/>
      </w:pPr>
      <w:r w:rsidRPr="00517885">
        <w:rPr>
          <w:rStyle w:val="212pt"/>
          <w:sz w:val="28"/>
          <w:szCs w:val="28"/>
        </w:rPr>
        <w:t>Педагогические работники, занявшие призовые места в финале трех предыдущих республиканских конкурсов профессионального мастерства в сфере дополнительного образования, к участию в Конкурсе в текущем году не допускаются</w:t>
      </w:r>
      <w:r w:rsidRPr="00517885">
        <w:t>.</w:t>
      </w:r>
    </w:p>
    <w:p w:rsidR="00FA4028" w:rsidRPr="00517885" w:rsidRDefault="00FA4028">
      <w:pPr>
        <w:pStyle w:val="20"/>
        <w:shd w:val="clear" w:color="auto" w:fill="auto"/>
        <w:tabs>
          <w:tab w:val="left" w:pos="1282"/>
        </w:tabs>
        <w:spacing w:line="240" w:lineRule="auto"/>
        <w:jc w:val="both"/>
      </w:pPr>
    </w:p>
    <w:p w:rsidR="00FA4028" w:rsidRPr="00517885" w:rsidRDefault="00DE6F6C" w:rsidP="00892FC7">
      <w:pPr>
        <w:pStyle w:val="12"/>
        <w:numPr>
          <w:ilvl w:val="0"/>
          <w:numId w:val="1"/>
        </w:numPr>
        <w:shd w:val="clear" w:color="auto" w:fill="auto"/>
        <w:tabs>
          <w:tab w:val="left" w:pos="284"/>
          <w:tab w:val="left" w:pos="2127"/>
          <w:tab w:val="left" w:pos="2977"/>
          <w:tab w:val="left" w:pos="3261"/>
          <w:tab w:val="left" w:pos="3544"/>
        </w:tabs>
        <w:spacing w:before="0" w:after="120" w:line="240" w:lineRule="auto"/>
        <w:ind w:left="567" w:hanging="567"/>
        <w:jc w:val="center"/>
      </w:pPr>
      <w:bookmarkStart w:id="0" w:name="bookmark3"/>
      <w:r w:rsidRPr="00517885">
        <w:rPr>
          <w:color w:val="000000"/>
          <w:lang w:eastAsia="ru-RU" w:bidi="ru-RU"/>
        </w:rPr>
        <w:t>Номинации Конкурса</w:t>
      </w:r>
      <w:bookmarkEnd w:id="0"/>
    </w:p>
    <w:p w:rsidR="00346F6B" w:rsidRPr="00517885" w:rsidRDefault="00346F6B" w:rsidP="00346F6B">
      <w:pPr>
        <w:pStyle w:val="20"/>
        <w:shd w:val="clear" w:color="auto" w:fill="auto"/>
        <w:spacing w:line="240" w:lineRule="auto"/>
        <w:ind w:firstLine="709"/>
        <w:jc w:val="both"/>
      </w:pPr>
      <w:r w:rsidRPr="00517885">
        <w:t>Конкурс проводится по шести номинациям:</w:t>
      </w:r>
    </w:p>
    <w:p w:rsidR="00346F6B" w:rsidRPr="00517885" w:rsidRDefault="00346F6B" w:rsidP="00346F6B">
      <w:pPr>
        <w:pStyle w:val="20"/>
        <w:numPr>
          <w:ilvl w:val="1"/>
          <w:numId w:val="1"/>
        </w:numPr>
        <w:shd w:val="clear" w:color="auto" w:fill="auto"/>
        <w:tabs>
          <w:tab w:val="left" w:pos="0"/>
        </w:tabs>
        <w:spacing w:line="240" w:lineRule="auto"/>
        <w:ind w:firstLine="709"/>
        <w:jc w:val="both"/>
      </w:pPr>
      <w:r w:rsidRPr="00517885">
        <w:t xml:space="preserve">«Педагог дополнительного образования по технической направленности»; </w:t>
      </w:r>
    </w:p>
    <w:p w:rsidR="00346F6B" w:rsidRPr="00517885" w:rsidRDefault="00346F6B" w:rsidP="00346F6B">
      <w:pPr>
        <w:pStyle w:val="20"/>
        <w:numPr>
          <w:ilvl w:val="1"/>
          <w:numId w:val="1"/>
        </w:numPr>
        <w:shd w:val="clear" w:color="auto" w:fill="auto"/>
        <w:tabs>
          <w:tab w:val="left" w:pos="0"/>
        </w:tabs>
        <w:spacing w:line="240" w:lineRule="auto"/>
        <w:ind w:firstLine="709"/>
        <w:jc w:val="both"/>
      </w:pPr>
      <w:r w:rsidRPr="00517885">
        <w:t xml:space="preserve">«Педагог дополнительного образования по художественной направленности»; </w:t>
      </w:r>
    </w:p>
    <w:p w:rsidR="00346F6B" w:rsidRPr="00517885" w:rsidRDefault="00346F6B" w:rsidP="00346F6B">
      <w:pPr>
        <w:pStyle w:val="20"/>
        <w:numPr>
          <w:ilvl w:val="1"/>
          <w:numId w:val="1"/>
        </w:numPr>
        <w:shd w:val="clear" w:color="auto" w:fill="auto"/>
        <w:tabs>
          <w:tab w:val="left" w:pos="0"/>
          <w:tab w:val="left" w:pos="709"/>
        </w:tabs>
        <w:spacing w:line="240" w:lineRule="auto"/>
        <w:ind w:firstLine="709"/>
        <w:jc w:val="both"/>
      </w:pPr>
      <w:r w:rsidRPr="00517885">
        <w:t xml:space="preserve">«Педагог дополнительного образования по естественнонаучной направленности»; </w:t>
      </w:r>
    </w:p>
    <w:p w:rsidR="00346F6B" w:rsidRPr="00517885" w:rsidRDefault="00346F6B" w:rsidP="00346F6B">
      <w:pPr>
        <w:pStyle w:val="20"/>
        <w:numPr>
          <w:ilvl w:val="1"/>
          <w:numId w:val="1"/>
        </w:numPr>
        <w:shd w:val="clear" w:color="auto" w:fill="auto"/>
        <w:tabs>
          <w:tab w:val="left" w:pos="0"/>
          <w:tab w:val="left" w:pos="709"/>
        </w:tabs>
        <w:spacing w:line="240" w:lineRule="auto"/>
        <w:ind w:firstLine="709"/>
        <w:jc w:val="both"/>
      </w:pPr>
      <w:r w:rsidRPr="00517885">
        <w:t xml:space="preserve">«Педагог дополнительного образования по туристско-краеведческой направленности»; </w:t>
      </w:r>
    </w:p>
    <w:p w:rsidR="00346F6B" w:rsidRPr="00517885" w:rsidRDefault="00346F6B" w:rsidP="00346F6B">
      <w:pPr>
        <w:pStyle w:val="20"/>
        <w:numPr>
          <w:ilvl w:val="1"/>
          <w:numId w:val="1"/>
        </w:numPr>
        <w:shd w:val="clear" w:color="auto" w:fill="auto"/>
        <w:tabs>
          <w:tab w:val="left" w:pos="0"/>
          <w:tab w:val="left" w:pos="709"/>
        </w:tabs>
        <w:spacing w:line="240" w:lineRule="auto"/>
        <w:ind w:firstLine="709"/>
        <w:jc w:val="both"/>
      </w:pPr>
      <w:r w:rsidRPr="00517885">
        <w:t xml:space="preserve">«Педагог дополнительного образования по физкультурно-спортивной направленности»; </w:t>
      </w:r>
    </w:p>
    <w:p w:rsidR="00346F6B" w:rsidRDefault="00346F6B" w:rsidP="00346F6B">
      <w:pPr>
        <w:pStyle w:val="20"/>
        <w:numPr>
          <w:ilvl w:val="1"/>
          <w:numId w:val="1"/>
        </w:numPr>
        <w:shd w:val="clear" w:color="auto" w:fill="auto"/>
        <w:tabs>
          <w:tab w:val="left" w:pos="0"/>
          <w:tab w:val="left" w:pos="709"/>
        </w:tabs>
        <w:spacing w:line="240" w:lineRule="auto"/>
        <w:ind w:firstLine="709"/>
        <w:jc w:val="both"/>
      </w:pPr>
      <w:r w:rsidRPr="00517885">
        <w:t>«Педагог дополнительного образования по социаль</w:t>
      </w:r>
      <w:r>
        <w:t>но-гуманитарной направленности»;</w:t>
      </w:r>
    </w:p>
    <w:p w:rsidR="00FA4028" w:rsidRPr="00517885" w:rsidRDefault="00346F6B" w:rsidP="00346F6B">
      <w:pPr>
        <w:pStyle w:val="20"/>
        <w:numPr>
          <w:ilvl w:val="1"/>
          <w:numId w:val="1"/>
        </w:numPr>
        <w:shd w:val="clear" w:color="auto" w:fill="auto"/>
        <w:tabs>
          <w:tab w:val="left" w:pos="709"/>
        </w:tabs>
        <w:spacing w:line="240" w:lineRule="auto"/>
        <w:ind w:firstLine="709"/>
        <w:jc w:val="both"/>
      </w:pPr>
      <w:r w:rsidRPr="00A56260">
        <w:t>«Педагог дополнительного образования, работающий с детьми с ОВЗ, с инвалидностью»</w:t>
      </w:r>
      <w:r>
        <w:t>.</w:t>
      </w:r>
    </w:p>
    <w:p w:rsidR="00FA4028" w:rsidRDefault="00FA4028">
      <w:pPr>
        <w:pStyle w:val="20"/>
        <w:tabs>
          <w:tab w:val="left" w:pos="1274"/>
        </w:tabs>
        <w:spacing w:line="240" w:lineRule="auto"/>
        <w:ind w:firstLine="709"/>
        <w:jc w:val="both"/>
      </w:pPr>
    </w:p>
    <w:p w:rsidR="002A2A97" w:rsidRPr="00517885" w:rsidRDefault="002A2A97">
      <w:pPr>
        <w:pStyle w:val="20"/>
        <w:tabs>
          <w:tab w:val="left" w:pos="1274"/>
        </w:tabs>
        <w:spacing w:line="240" w:lineRule="auto"/>
        <w:ind w:firstLine="709"/>
        <w:jc w:val="both"/>
      </w:pPr>
    </w:p>
    <w:p w:rsidR="00FA4028" w:rsidRPr="00517885" w:rsidRDefault="00DE6F6C" w:rsidP="00892FC7">
      <w:pPr>
        <w:pStyle w:val="60"/>
        <w:numPr>
          <w:ilvl w:val="0"/>
          <w:numId w:val="1"/>
        </w:numPr>
        <w:shd w:val="clear" w:color="auto" w:fill="auto"/>
        <w:tabs>
          <w:tab w:val="left" w:pos="1896"/>
        </w:tabs>
        <w:spacing w:before="0" w:line="240" w:lineRule="auto"/>
        <w:ind w:left="448" w:hanging="448"/>
      </w:pPr>
      <w:r w:rsidRPr="00517885">
        <w:lastRenderedPageBreak/>
        <w:t>Порядок выдвижения кандидатур на участие в Конкурсе</w:t>
      </w:r>
    </w:p>
    <w:p w:rsidR="00FA4028" w:rsidRPr="00517885" w:rsidRDefault="00DE6F6C" w:rsidP="00892FC7">
      <w:pPr>
        <w:pStyle w:val="20"/>
        <w:numPr>
          <w:ilvl w:val="1"/>
          <w:numId w:val="1"/>
        </w:numPr>
        <w:shd w:val="clear" w:color="auto" w:fill="auto"/>
        <w:tabs>
          <w:tab w:val="left" w:pos="1274"/>
        </w:tabs>
        <w:spacing w:line="240" w:lineRule="auto"/>
        <w:ind w:firstLine="709"/>
        <w:jc w:val="both"/>
      </w:pPr>
      <w:r w:rsidRPr="00517885">
        <w:t>Состав участников заочного этапа определяется Оргкомитетом Конкурса из числа участников, предоставивших конкурсные материалы в установленные сроки.</w:t>
      </w:r>
    </w:p>
    <w:p w:rsidR="00FA4028" w:rsidRPr="00517885" w:rsidRDefault="00DE6F6C" w:rsidP="00892FC7">
      <w:pPr>
        <w:pStyle w:val="70"/>
        <w:numPr>
          <w:ilvl w:val="1"/>
          <w:numId w:val="1"/>
        </w:numPr>
        <w:shd w:val="clear" w:color="auto" w:fill="auto"/>
        <w:tabs>
          <w:tab w:val="left" w:pos="1312"/>
        </w:tabs>
        <w:spacing w:line="240" w:lineRule="auto"/>
        <w:ind w:firstLine="709"/>
        <w:rPr>
          <w:sz w:val="28"/>
          <w:szCs w:val="28"/>
        </w:rPr>
      </w:pPr>
      <w:r w:rsidRPr="00517885">
        <w:rPr>
          <w:sz w:val="28"/>
          <w:szCs w:val="28"/>
        </w:rPr>
        <w:t>Выдвижение кандидатов на участие в Конкурсе проводится органами исполнительной власти муниципальных образований Республики Татарстан, осуществляющими государственное управление в сфере образования, из числа победителей муниципального этапа Конкурса (далее - муниципальные победители).</w:t>
      </w:r>
    </w:p>
    <w:p w:rsidR="00FA4028" w:rsidRPr="00517885" w:rsidRDefault="00DE6F6C">
      <w:pPr>
        <w:pStyle w:val="20"/>
        <w:shd w:val="clear" w:color="auto" w:fill="auto"/>
        <w:spacing w:line="240" w:lineRule="auto"/>
        <w:ind w:firstLine="709"/>
        <w:jc w:val="both"/>
      </w:pPr>
      <w:r w:rsidRPr="00517885">
        <w:t>Субъект муниципального образования Республики Татарстан может быть представлен на заочном этапе одним участником Конкурса по каждой номинации. Каждый район муниципального образования г. Казани может быть представлен на заочном этапе одним участником Конкурса по каждой номинации.</w:t>
      </w:r>
    </w:p>
    <w:p w:rsidR="000E5F30" w:rsidRPr="00517885" w:rsidRDefault="000E5F30">
      <w:pPr>
        <w:pStyle w:val="20"/>
        <w:shd w:val="clear" w:color="auto" w:fill="auto"/>
        <w:spacing w:line="240" w:lineRule="auto"/>
        <w:ind w:firstLine="709"/>
        <w:jc w:val="both"/>
      </w:pPr>
    </w:p>
    <w:p w:rsidR="00FA4028" w:rsidRPr="00517885" w:rsidRDefault="00DE6F6C" w:rsidP="00892FC7">
      <w:pPr>
        <w:pStyle w:val="60"/>
        <w:numPr>
          <w:ilvl w:val="0"/>
          <w:numId w:val="1"/>
        </w:numPr>
        <w:shd w:val="clear" w:color="auto" w:fill="auto"/>
        <w:tabs>
          <w:tab w:val="left" w:pos="3529"/>
        </w:tabs>
        <w:spacing w:before="0" w:line="240" w:lineRule="auto"/>
        <w:ind w:left="448" w:hanging="448"/>
      </w:pPr>
      <w:r w:rsidRPr="00517885">
        <w:t>Порядок проведения Конкурса</w:t>
      </w:r>
    </w:p>
    <w:p w:rsidR="00FA4028" w:rsidRPr="00517885" w:rsidRDefault="00DE6F6C" w:rsidP="00892FC7">
      <w:pPr>
        <w:pStyle w:val="20"/>
        <w:numPr>
          <w:ilvl w:val="1"/>
          <w:numId w:val="1"/>
        </w:numPr>
        <w:shd w:val="clear" w:color="auto" w:fill="auto"/>
        <w:tabs>
          <w:tab w:val="left" w:pos="1312"/>
        </w:tabs>
        <w:spacing w:line="240" w:lineRule="auto"/>
        <w:ind w:firstLine="709"/>
        <w:jc w:val="both"/>
      </w:pPr>
      <w:r w:rsidRPr="00517885">
        <w:t>Муниципальный этап.</w:t>
      </w:r>
    </w:p>
    <w:p w:rsidR="00FA4028" w:rsidRPr="004524BF" w:rsidRDefault="00DE6F6C" w:rsidP="00892FC7">
      <w:pPr>
        <w:pStyle w:val="20"/>
        <w:numPr>
          <w:ilvl w:val="2"/>
          <w:numId w:val="1"/>
        </w:numPr>
        <w:tabs>
          <w:tab w:val="left" w:pos="709"/>
        </w:tabs>
        <w:spacing w:line="240" w:lineRule="auto"/>
        <w:ind w:firstLine="709"/>
        <w:jc w:val="both"/>
      </w:pPr>
      <w:r w:rsidRPr="004524BF">
        <w:t xml:space="preserve">Оргкомитет и жюри муниципального этапа Конкурса определяются территориальными органами управления образованием с участием  специалистов по профилю деятельности участников </w:t>
      </w:r>
      <w:r w:rsidR="004524BF" w:rsidRPr="004524BF">
        <w:rPr>
          <w:color w:val="000000"/>
          <w:shd w:val="clear" w:color="auto" w:fill="FFFFFF"/>
        </w:rPr>
        <w:t>образовательн</w:t>
      </w:r>
      <w:r w:rsidR="004524BF">
        <w:rPr>
          <w:color w:val="000000"/>
          <w:shd w:val="clear" w:color="auto" w:fill="FFFFFF"/>
        </w:rPr>
        <w:t>ых</w:t>
      </w:r>
      <w:r w:rsidR="004524BF" w:rsidRPr="004524BF">
        <w:rPr>
          <w:color w:val="000000"/>
          <w:shd w:val="clear" w:color="auto" w:fill="FFFFFF"/>
        </w:rPr>
        <w:t xml:space="preserve"> организаци</w:t>
      </w:r>
      <w:r w:rsidR="004524BF">
        <w:rPr>
          <w:color w:val="000000"/>
          <w:shd w:val="clear" w:color="auto" w:fill="FFFFFF"/>
        </w:rPr>
        <w:t>й</w:t>
      </w:r>
      <w:r w:rsidR="004524BF" w:rsidRPr="004524BF">
        <w:rPr>
          <w:color w:val="000000"/>
          <w:shd w:val="clear" w:color="auto" w:fill="FFFFFF"/>
        </w:rPr>
        <w:t xml:space="preserve"> высшего образования</w:t>
      </w:r>
      <w:r w:rsidRPr="004524BF">
        <w:t xml:space="preserve">, </w:t>
      </w:r>
      <w:r w:rsidR="004524BF" w:rsidRPr="004524BF">
        <w:rPr>
          <w:color w:val="000000"/>
          <w:shd w:val="clear" w:color="auto" w:fill="FFFFFF"/>
        </w:rPr>
        <w:t>профессиональных образовательных организаций</w:t>
      </w:r>
      <w:r w:rsidRPr="004524BF">
        <w:t xml:space="preserve">, общественных </w:t>
      </w:r>
      <w:r w:rsidR="00240207" w:rsidRPr="004524BF">
        <w:t xml:space="preserve">организаций </w:t>
      </w:r>
      <w:r w:rsidRPr="004524BF">
        <w:t xml:space="preserve">(по  согласованию). </w:t>
      </w:r>
    </w:p>
    <w:p w:rsidR="00FA4028" w:rsidRPr="00517885" w:rsidRDefault="00DE6F6C" w:rsidP="00892FC7">
      <w:pPr>
        <w:pStyle w:val="20"/>
        <w:numPr>
          <w:ilvl w:val="2"/>
          <w:numId w:val="1"/>
        </w:numPr>
        <w:tabs>
          <w:tab w:val="left" w:pos="709"/>
        </w:tabs>
        <w:spacing w:line="240" w:lineRule="auto"/>
        <w:ind w:firstLine="709"/>
        <w:jc w:val="both"/>
      </w:pPr>
      <w:r w:rsidRPr="00517885">
        <w:t>Примерное содержание муниципального этапа Конкурса.</w:t>
      </w:r>
    </w:p>
    <w:p w:rsidR="00FA4028" w:rsidRPr="00517885" w:rsidRDefault="00DE6F6C">
      <w:pPr>
        <w:pStyle w:val="20"/>
        <w:tabs>
          <w:tab w:val="left" w:pos="567"/>
        </w:tabs>
        <w:spacing w:line="240" w:lineRule="auto"/>
        <w:ind w:firstLine="709"/>
        <w:jc w:val="both"/>
      </w:pPr>
      <w:r w:rsidRPr="00517885">
        <w:t xml:space="preserve">Муниципальный этап  включает 2 </w:t>
      </w:r>
      <w:proofErr w:type="gramStart"/>
      <w:r w:rsidRPr="00517885">
        <w:t>конкурсных</w:t>
      </w:r>
      <w:proofErr w:type="gramEnd"/>
      <w:r w:rsidRPr="00517885">
        <w:t xml:space="preserve"> испытания:</w:t>
      </w:r>
    </w:p>
    <w:p w:rsidR="00FA4028" w:rsidRPr="00517885" w:rsidRDefault="002D2CC0" w:rsidP="00346F6B">
      <w:pPr>
        <w:pStyle w:val="20"/>
        <w:numPr>
          <w:ilvl w:val="0"/>
          <w:numId w:val="7"/>
        </w:numPr>
        <w:tabs>
          <w:tab w:val="left" w:pos="567"/>
          <w:tab w:val="left" w:pos="1134"/>
        </w:tabs>
        <w:spacing w:line="240" w:lineRule="auto"/>
        <w:jc w:val="both"/>
      </w:pPr>
      <w:r>
        <w:t xml:space="preserve"> </w:t>
      </w:r>
      <w:r w:rsidR="00DE6F6C" w:rsidRPr="00517885">
        <w:t>Презентация «Визитная карточка».</w:t>
      </w:r>
    </w:p>
    <w:p w:rsidR="00FA4028" w:rsidRPr="00517885" w:rsidRDefault="00DE6F6C" w:rsidP="00346F6B">
      <w:pPr>
        <w:pStyle w:val="20"/>
        <w:tabs>
          <w:tab w:val="left" w:pos="567"/>
        </w:tabs>
        <w:spacing w:line="240" w:lineRule="auto"/>
        <w:ind w:firstLine="1134"/>
        <w:jc w:val="both"/>
      </w:pPr>
      <w:r w:rsidRPr="00517885">
        <w:t>Продолжительность - 5 минут.</w:t>
      </w:r>
    </w:p>
    <w:p w:rsidR="00346F6B" w:rsidRPr="00517885" w:rsidRDefault="00DE6F6C" w:rsidP="00346F6B">
      <w:pPr>
        <w:pStyle w:val="20"/>
        <w:tabs>
          <w:tab w:val="left" w:pos="567"/>
          <w:tab w:val="left" w:pos="993"/>
        </w:tabs>
        <w:spacing w:line="240" w:lineRule="auto"/>
        <w:ind w:firstLine="709"/>
        <w:jc w:val="both"/>
      </w:pPr>
      <w:r w:rsidRPr="00517885">
        <w:t>2)</w:t>
      </w:r>
      <w:r w:rsidRPr="00517885">
        <w:tab/>
      </w:r>
      <w:r w:rsidR="00346F6B">
        <w:t xml:space="preserve">  М</w:t>
      </w:r>
      <w:r w:rsidR="00346F6B" w:rsidRPr="00346F6B">
        <w:t>астер-класс «Новые формы организации обучения и воспитания детей в дополнительном образовании» для целевых категорий педагогических работников сферы дополнительного образования в соответствии с номинациями</w:t>
      </w:r>
      <w:r w:rsidRPr="00517885">
        <w:t>.</w:t>
      </w:r>
      <w:r w:rsidR="00346F6B">
        <w:t xml:space="preserve"> Продолжительность мастер-класса - 30 минут. Самоанализ проведенного мастер-класса перед членами жюри (не более 5 минут).</w:t>
      </w:r>
    </w:p>
    <w:p w:rsidR="00FA4028" w:rsidRPr="00517885" w:rsidRDefault="00DE6F6C" w:rsidP="00892FC7">
      <w:pPr>
        <w:pStyle w:val="20"/>
        <w:numPr>
          <w:ilvl w:val="1"/>
          <w:numId w:val="1"/>
        </w:numPr>
        <w:shd w:val="clear" w:color="auto" w:fill="auto"/>
        <w:tabs>
          <w:tab w:val="left" w:pos="1312"/>
        </w:tabs>
        <w:spacing w:line="240" w:lineRule="auto"/>
        <w:ind w:firstLine="709"/>
        <w:jc w:val="both"/>
      </w:pPr>
      <w:r w:rsidRPr="00517885">
        <w:t>Первый тур заочного этапа Конкурса.</w:t>
      </w:r>
    </w:p>
    <w:p w:rsidR="00FA4028" w:rsidRPr="00517885" w:rsidRDefault="00DE6F6C" w:rsidP="0011330E">
      <w:pPr>
        <w:pStyle w:val="20"/>
        <w:numPr>
          <w:ilvl w:val="2"/>
          <w:numId w:val="1"/>
        </w:numPr>
        <w:shd w:val="clear" w:color="auto" w:fill="auto"/>
        <w:spacing w:line="240" w:lineRule="auto"/>
        <w:ind w:firstLine="709"/>
        <w:jc w:val="both"/>
      </w:pPr>
      <w:r w:rsidRPr="00517885">
        <w:t xml:space="preserve"> Органам исполнительной власти муниципальных образований Республики Татарстан, осуществляющим государственное управление в сфере </w:t>
      </w:r>
      <w:r w:rsidRPr="00517885">
        <w:rPr>
          <w:color w:val="000000" w:themeColor="text1"/>
        </w:rPr>
        <w:t xml:space="preserve">образования, </w:t>
      </w:r>
      <w:r w:rsidR="0011330E" w:rsidRPr="0011330E">
        <w:rPr>
          <w:color w:val="000000" w:themeColor="text1"/>
        </w:rPr>
        <w:t xml:space="preserve">в срок до 15 февраля 2023 г. необходимо представить </w:t>
      </w:r>
      <w:r w:rsidRPr="00517885">
        <w:rPr>
          <w:color w:val="000000" w:themeColor="text1"/>
        </w:rPr>
        <w:t xml:space="preserve">на электронную почту </w:t>
      </w:r>
      <w:r w:rsidRPr="00517885">
        <w:t>rcvr.kursi@mail.ru</w:t>
      </w:r>
      <w:r w:rsidR="00D00A6A">
        <w:t xml:space="preserve"> </w:t>
      </w:r>
      <w:r w:rsidR="00D00A6A" w:rsidRPr="00220A87">
        <w:t>с пометкой в теме письма «</w:t>
      </w:r>
      <w:r w:rsidR="00D00A6A">
        <w:t>Сердце отдаю детям</w:t>
      </w:r>
      <w:r w:rsidR="00D00A6A" w:rsidRPr="00220A87">
        <w:t>»</w:t>
      </w:r>
      <w:r w:rsidRPr="00517885">
        <w:t>:</w:t>
      </w:r>
    </w:p>
    <w:p w:rsidR="0011330E" w:rsidRDefault="0011330E" w:rsidP="0011330E">
      <w:pPr>
        <w:pStyle w:val="20"/>
        <w:ind w:firstLine="709"/>
        <w:jc w:val="both"/>
      </w:pPr>
      <w:r>
        <w:t>решение муниципального оргкомитета в формате .</w:t>
      </w:r>
      <w:proofErr w:type="spellStart"/>
      <w:r>
        <w:t>pdf</w:t>
      </w:r>
      <w:proofErr w:type="spellEnd"/>
      <w:r>
        <w:t xml:space="preserve"> о выдвижении муниципального победителя для участия в заочном этапе Конкурса, заверенное подписью и печатью органов исполнительной власти муниципального образования Республики Татарстан, осуществляющих государственное управление в сфере образования;</w:t>
      </w:r>
    </w:p>
    <w:p w:rsidR="0011330E" w:rsidRDefault="0011330E" w:rsidP="0011330E">
      <w:pPr>
        <w:pStyle w:val="20"/>
        <w:shd w:val="clear" w:color="auto" w:fill="auto"/>
        <w:spacing w:line="240" w:lineRule="auto"/>
        <w:ind w:firstLine="709"/>
        <w:jc w:val="both"/>
      </w:pPr>
      <w:r>
        <w:t>информация об итогах проведения муниципального этапа Конкурса (Приложение 1).</w:t>
      </w:r>
    </w:p>
    <w:p w:rsidR="0011330E" w:rsidRDefault="0011330E" w:rsidP="0011330E">
      <w:pPr>
        <w:pStyle w:val="20"/>
        <w:numPr>
          <w:ilvl w:val="2"/>
          <w:numId w:val="1"/>
        </w:numPr>
        <w:shd w:val="clear" w:color="auto" w:fill="auto"/>
        <w:spacing w:line="240" w:lineRule="auto"/>
        <w:ind w:firstLine="709"/>
        <w:jc w:val="both"/>
      </w:pPr>
      <w:proofErr w:type="gramStart"/>
      <w:r w:rsidRPr="0011330E">
        <w:t xml:space="preserve">Участникам заочного этапа Конкурса в срок до 15 февраля 2023 г. необходимо подать заявку на официальном сайте оператора Конкурса </w:t>
      </w:r>
      <w:r w:rsidR="00732D16" w:rsidRPr="00732D16">
        <w:t>https://edu.tatar.ru/aviastroit/page10755.htm/page4046293.htm</w:t>
      </w:r>
      <w:r w:rsidRPr="0011330E">
        <w:t xml:space="preserve">, </w:t>
      </w:r>
      <w:r w:rsidR="00166F64" w:rsidRPr="00CD454D">
        <w:t xml:space="preserve">в которой дать согласие </w:t>
      </w:r>
      <w:r w:rsidR="00166F64" w:rsidRPr="008D245C">
        <w:lastRenderedPageBreak/>
        <w:t>на обработку персональных данных и согласие на обработку персональных данных, разрешенных для распространения (в случае их опубликования)</w:t>
      </w:r>
      <w:r w:rsidR="00166F64">
        <w:t>,</w:t>
      </w:r>
      <w:r w:rsidR="00166F64" w:rsidRPr="008D245C">
        <w:t xml:space="preserve"> </w:t>
      </w:r>
      <w:r w:rsidR="00166F64" w:rsidRPr="00DF0B05">
        <w:t>прикреп</w:t>
      </w:r>
      <w:r w:rsidR="00166F64">
        <w:t>ить</w:t>
      </w:r>
      <w:r w:rsidR="00166F64" w:rsidRPr="00DF0B05">
        <w:t xml:space="preserve"> ссылк</w:t>
      </w:r>
      <w:r w:rsidR="00166F64">
        <w:t>у</w:t>
      </w:r>
      <w:r w:rsidR="00166F64" w:rsidRPr="00DF0B05">
        <w:t xml:space="preserve"> на размещенные конкурсные материалы участника заочного этапа Конкурса</w:t>
      </w:r>
      <w:r w:rsidRPr="0011330E">
        <w:t>;</w:t>
      </w:r>
      <w:proofErr w:type="gramEnd"/>
      <w:r w:rsidRPr="0011330E">
        <w:t xml:space="preserve"> ссылка должна быть активной.</w:t>
      </w:r>
    </w:p>
    <w:p w:rsidR="00FA4028" w:rsidRPr="00517885" w:rsidRDefault="00732D16" w:rsidP="0011330E">
      <w:pPr>
        <w:pStyle w:val="20"/>
        <w:shd w:val="clear" w:color="auto" w:fill="auto"/>
        <w:spacing w:line="240" w:lineRule="auto"/>
        <w:ind w:firstLine="709"/>
        <w:jc w:val="both"/>
      </w:pPr>
      <w:r w:rsidRPr="00732D16">
        <w:t xml:space="preserve">Конкурсные материалы размещаются </w:t>
      </w:r>
      <w:r w:rsidR="00DE6F6C" w:rsidRPr="00517885">
        <w:t>в специальной вкладке «Сердце отдаю детям – 202</w:t>
      </w:r>
      <w:r w:rsidR="00EF3012">
        <w:t>3</w:t>
      </w:r>
      <w:r w:rsidR="00DE6F6C" w:rsidRPr="00517885">
        <w:t xml:space="preserve">» на официальном сайте образовательной организации, в которой работает участник и реализуется программа, </w:t>
      </w:r>
      <w:r w:rsidRPr="00732D16">
        <w:t>в следующем составе</w:t>
      </w:r>
      <w:r w:rsidR="00DE6F6C" w:rsidRPr="00517885">
        <w:t>:</w:t>
      </w:r>
    </w:p>
    <w:p w:rsidR="00FA4028" w:rsidRPr="00517885" w:rsidRDefault="00732D16">
      <w:pPr>
        <w:pStyle w:val="20"/>
        <w:spacing w:line="240" w:lineRule="auto"/>
        <w:ind w:firstLine="709"/>
        <w:jc w:val="both"/>
      </w:pPr>
      <w:r w:rsidRPr="00220A87">
        <w:t>цветн</w:t>
      </w:r>
      <w:r>
        <w:t>ая</w:t>
      </w:r>
      <w:r w:rsidRPr="00220A87">
        <w:t xml:space="preserve"> портретн</w:t>
      </w:r>
      <w:r>
        <w:t>ая</w:t>
      </w:r>
      <w:r w:rsidRPr="00220A87">
        <w:t xml:space="preserve"> фотографи</w:t>
      </w:r>
      <w:r>
        <w:t>я</w:t>
      </w:r>
      <w:r w:rsidR="00DE6F6C" w:rsidRPr="00517885">
        <w:t xml:space="preserve"> участника в </w:t>
      </w:r>
      <w:proofErr w:type="gramStart"/>
      <w:r w:rsidR="00DE6F6C" w:rsidRPr="00517885">
        <w:t>формате</w:t>
      </w:r>
      <w:proofErr w:type="gramEnd"/>
      <w:r w:rsidR="00DE6F6C" w:rsidRPr="00517885">
        <w:t xml:space="preserve"> </w:t>
      </w:r>
      <w:r w:rsidR="00DE6F6C" w:rsidRPr="00517885">
        <w:rPr>
          <w:lang w:val="en-US"/>
        </w:rPr>
        <w:t>J</w:t>
      </w:r>
      <w:r w:rsidR="00DE6F6C" w:rsidRPr="00517885">
        <w:t>РЕ</w:t>
      </w:r>
      <w:r w:rsidR="00DE6F6C" w:rsidRPr="00517885">
        <w:rPr>
          <w:lang w:val="en-US"/>
        </w:rPr>
        <w:t>G</w:t>
      </w:r>
      <w:r w:rsidR="00DE6F6C" w:rsidRPr="00517885">
        <w:t xml:space="preserve">; </w:t>
      </w:r>
    </w:p>
    <w:p w:rsidR="00FA4028" w:rsidRPr="00517885" w:rsidRDefault="00DE6F6C">
      <w:pPr>
        <w:pStyle w:val="20"/>
        <w:spacing w:line="240" w:lineRule="auto"/>
        <w:ind w:firstLine="709"/>
        <w:jc w:val="both"/>
      </w:pPr>
      <w:r w:rsidRPr="00517885">
        <w:t>дополнительн</w:t>
      </w:r>
      <w:r w:rsidR="00732D16">
        <w:t>ая</w:t>
      </w:r>
      <w:r w:rsidRPr="00517885">
        <w:t xml:space="preserve"> общеобразовательн</w:t>
      </w:r>
      <w:r w:rsidR="00732D16">
        <w:t>ая</w:t>
      </w:r>
      <w:r w:rsidRPr="00517885">
        <w:t xml:space="preserve"> программ</w:t>
      </w:r>
      <w:r w:rsidR="00732D16">
        <w:t>а</w:t>
      </w:r>
      <w:r w:rsidRPr="00517885">
        <w:t xml:space="preserve"> участника (далее - Программа) в соответствии с требованиями к содержанию и структуре дополнительных общеобразовательных программ согласно пункту 5 Приказа </w:t>
      </w:r>
      <w:r w:rsidR="00605647" w:rsidRPr="00517885">
        <w:t xml:space="preserve">Министерства просвещения Российской Федерации </w:t>
      </w:r>
      <w:r w:rsidRPr="00517885">
        <w:t>от 09 ноября 2018 г. №196;</w:t>
      </w:r>
    </w:p>
    <w:p w:rsidR="00FA4028" w:rsidRPr="00517885" w:rsidRDefault="00DE6F6C">
      <w:pPr>
        <w:pStyle w:val="20"/>
        <w:shd w:val="clear" w:color="auto" w:fill="auto"/>
        <w:spacing w:line="240" w:lineRule="auto"/>
        <w:ind w:firstLine="709"/>
        <w:jc w:val="both"/>
      </w:pPr>
      <w:r w:rsidRPr="00517885">
        <w:t>сведения о качестве реализации Программы в наглядных формах представления анализа результативности за сопоставимые периоды реализации Программы (не менее 3-х лет);</w:t>
      </w:r>
    </w:p>
    <w:p w:rsidR="00FA4028" w:rsidRPr="00517885" w:rsidRDefault="00DE6F6C">
      <w:pPr>
        <w:pStyle w:val="20"/>
        <w:spacing w:line="240" w:lineRule="auto"/>
        <w:ind w:firstLine="709"/>
        <w:jc w:val="both"/>
      </w:pPr>
      <w:r w:rsidRPr="00517885">
        <w:t>ссылк</w:t>
      </w:r>
      <w:r w:rsidR="00732D16">
        <w:t>а</w:t>
      </w:r>
      <w:r w:rsidRPr="00517885">
        <w:t xml:space="preserve"> на размещенные на </w:t>
      </w:r>
      <w:proofErr w:type="spellStart"/>
      <w:r w:rsidR="00E15116" w:rsidRPr="00517885">
        <w:t>видеохостинге</w:t>
      </w:r>
      <w:proofErr w:type="spellEnd"/>
      <w:r w:rsidR="00E15116" w:rsidRPr="00517885">
        <w:t xml:space="preserve"> предоставляющем пользователям услуги хранения, доставки и показа видео</w:t>
      </w:r>
      <w:r w:rsidR="00372D90">
        <w:t>,</w:t>
      </w:r>
      <w:r w:rsidR="00E15116" w:rsidRPr="00517885">
        <w:t xml:space="preserve"> </w:t>
      </w:r>
      <w:r w:rsidRPr="00517885">
        <w:t>видеоматериалы «Визитная карточка» участника в формате .</w:t>
      </w:r>
      <w:proofErr w:type="spellStart"/>
      <w:r w:rsidRPr="00517885">
        <w:rPr>
          <w:lang w:val="en-US"/>
        </w:rPr>
        <w:t>mp</w:t>
      </w:r>
      <w:proofErr w:type="spellEnd"/>
      <w:r w:rsidRPr="00517885">
        <w:t>4 (продолжительность видеоролика - пять минут; видеоролик должен иметь качественное изображение и звучание).</w:t>
      </w:r>
    </w:p>
    <w:p w:rsidR="00FA4028" w:rsidRPr="00517885" w:rsidRDefault="00DE6F6C" w:rsidP="00EF3012">
      <w:pPr>
        <w:pStyle w:val="20"/>
        <w:numPr>
          <w:ilvl w:val="2"/>
          <w:numId w:val="1"/>
        </w:numPr>
        <w:shd w:val="clear" w:color="auto" w:fill="auto"/>
        <w:tabs>
          <w:tab w:val="left" w:pos="1560"/>
        </w:tabs>
        <w:spacing w:line="240" w:lineRule="auto"/>
        <w:ind w:firstLine="709"/>
        <w:jc w:val="both"/>
      </w:pPr>
      <w:r w:rsidRPr="00517885">
        <w:t xml:space="preserve">Заявки и конкурсные материалы, предоставленные позже </w:t>
      </w:r>
      <w:r w:rsidRPr="00517885">
        <w:rPr>
          <w:color w:val="000000" w:themeColor="text1"/>
        </w:rPr>
        <w:t xml:space="preserve">установленного срока - </w:t>
      </w:r>
      <w:r w:rsidR="00EF3012" w:rsidRPr="00EF3012">
        <w:rPr>
          <w:color w:val="000000" w:themeColor="text1"/>
        </w:rPr>
        <w:t>1</w:t>
      </w:r>
      <w:r w:rsidR="00732D16">
        <w:rPr>
          <w:color w:val="000000" w:themeColor="text1"/>
        </w:rPr>
        <w:t>5</w:t>
      </w:r>
      <w:r w:rsidR="00EF3012" w:rsidRPr="00EF3012">
        <w:rPr>
          <w:color w:val="000000" w:themeColor="text1"/>
        </w:rPr>
        <w:t xml:space="preserve"> февраля 2023 </w:t>
      </w:r>
      <w:r w:rsidRPr="00517885">
        <w:rPr>
          <w:color w:val="000000" w:themeColor="text1"/>
        </w:rPr>
        <w:t xml:space="preserve">г., а также с нарушением требований к ним, </w:t>
      </w:r>
      <w:r w:rsidRPr="00517885">
        <w:t>не рассматриваются.</w:t>
      </w:r>
    </w:p>
    <w:p w:rsidR="00FA4028" w:rsidRPr="00517885" w:rsidRDefault="00DE6F6C" w:rsidP="00892FC7">
      <w:pPr>
        <w:pStyle w:val="20"/>
        <w:numPr>
          <w:ilvl w:val="2"/>
          <w:numId w:val="1"/>
        </w:numPr>
        <w:shd w:val="clear" w:color="auto" w:fill="auto"/>
        <w:tabs>
          <w:tab w:val="left" w:pos="1496"/>
        </w:tabs>
        <w:spacing w:line="240" w:lineRule="auto"/>
        <w:ind w:firstLine="709"/>
        <w:jc w:val="both"/>
      </w:pPr>
      <w:r w:rsidRPr="00517885">
        <w:t xml:space="preserve">Жюри по каждой номинации </w:t>
      </w:r>
      <w:r w:rsidRPr="00517885">
        <w:rPr>
          <w:bCs/>
          <w:color w:val="000000" w:themeColor="text1"/>
        </w:rPr>
        <w:t xml:space="preserve">до </w:t>
      </w:r>
      <w:r w:rsidR="00EF3012" w:rsidRPr="00517885">
        <w:rPr>
          <w:bCs/>
          <w:color w:val="000000" w:themeColor="text1"/>
        </w:rPr>
        <w:t>1</w:t>
      </w:r>
      <w:r w:rsidR="00EF3012">
        <w:rPr>
          <w:bCs/>
          <w:color w:val="000000" w:themeColor="text1"/>
        </w:rPr>
        <w:t>0</w:t>
      </w:r>
      <w:r w:rsidR="00EF3012" w:rsidRPr="00517885">
        <w:rPr>
          <w:bCs/>
          <w:color w:val="000000" w:themeColor="text1"/>
        </w:rPr>
        <w:t xml:space="preserve"> марта 202</w:t>
      </w:r>
      <w:r w:rsidR="00EF3012">
        <w:rPr>
          <w:bCs/>
          <w:color w:val="000000" w:themeColor="text1"/>
        </w:rPr>
        <w:t>3</w:t>
      </w:r>
      <w:r w:rsidR="00EF3012" w:rsidRPr="00517885">
        <w:rPr>
          <w:bCs/>
          <w:color w:val="000000" w:themeColor="text1"/>
        </w:rPr>
        <w:t xml:space="preserve"> </w:t>
      </w:r>
      <w:r w:rsidRPr="00517885">
        <w:rPr>
          <w:bCs/>
          <w:color w:val="000000" w:themeColor="text1"/>
        </w:rPr>
        <w:t>г.</w:t>
      </w:r>
      <w:r w:rsidRPr="00517885">
        <w:t xml:space="preserve"> осуществляет экспертную оценку размещенных материалов в соответствии с критериями; определяет рейтинг участников первого тура заочного этапа Конкурса по каждой номинации отдельно.</w:t>
      </w:r>
    </w:p>
    <w:p w:rsidR="00FA4028" w:rsidRPr="00517885" w:rsidRDefault="00DE6F6C" w:rsidP="00892FC7">
      <w:pPr>
        <w:pStyle w:val="af0"/>
        <w:numPr>
          <w:ilvl w:val="2"/>
          <w:numId w:val="1"/>
        </w:numPr>
        <w:ind w:left="0" w:firstLine="720"/>
        <w:jc w:val="both"/>
        <w:rPr>
          <w:rFonts w:ascii="Times New Roman" w:eastAsia="Times New Roman" w:hAnsi="Times New Roman" w:cs="Times New Roman"/>
          <w:color w:val="auto"/>
          <w:sz w:val="28"/>
          <w:szCs w:val="28"/>
          <w:lang w:eastAsia="en-US" w:bidi="ar-SA"/>
        </w:rPr>
      </w:pPr>
      <w:r w:rsidRPr="00517885">
        <w:rPr>
          <w:rFonts w:ascii="Times New Roman" w:eastAsia="Times New Roman" w:hAnsi="Times New Roman" w:cs="Times New Roman"/>
          <w:color w:val="auto"/>
          <w:sz w:val="28"/>
          <w:szCs w:val="28"/>
          <w:lang w:eastAsia="en-US" w:bidi="ar-SA"/>
        </w:rPr>
        <w:t>К участию во втором туре заочного этапа Конкурса допускаются 50% от количества участников первого тура из каждой номинации, набравших наибольшее количество баллов по итогам экспертной оценки жюри (но не менее 10 человек).</w:t>
      </w:r>
    </w:p>
    <w:p w:rsidR="00FA4028" w:rsidRPr="00517885" w:rsidRDefault="00DE6F6C" w:rsidP="00892FC7">
      <w:pPr>
        <w:pStyle w:val="af0"/>
        <w:numPr>
          <w:ilvl w:val="2"/>
          <w:numId w:val="1"/>
        </w:numPr>
        <w:ind w:left="0" w:firstLine="709"/>
        <w:jc w:val="both"/>
        <w:rPr>
          <w:rFonts w:ascii="Times New Roman" w:eastAsia="Times New Roman" w:hAnsi="Times New Roman" w:cs="Times New Roman"/>
          <w:color w:val="auto"/>
          <w:sz w:val="28"/>
          <w:szCs w:val="28"/>
          <w:lang w:eastAsia="en-US" w:bidi="ar-SA"/>
        </w:rPr>
      </w:pPr>
      <w:r w:rsidRPr="00517885">
        <w:rPr>
          <w:rFonts w:ascii="Times New Roman" w:eastAsia="Times New Roman" w:hAnsi="Times New Roman" w:cs="Times New Roman"/>
          <w:color w:val="auto"/>
          <w:sz w:val="28"/>
          <w:szCs w:val="28"/>
          <w:lang w:eastAsia="en-US" w:bidi="ar-SA"/>
        </w:rPr>
        <w:t xml:space="preserve">Список участников второго тура заочного этапа Конкурса размещается на официальном сайте Оператора Конкурса </w:t>
      </w:r>
      <w:r w:rsidRPr="00517885">
        <w:rPr>
          <w:rFonts w:ascii="Times New Roman" w:eastAsia="Times New Roman" w:hAnsi="Times New Roman" w:cs="Times New Roman"/>
          <w:bCs/>
          <w:color w:val="000000" w:themeColor="text1"/>
          <w:sz w:val="28"/>
          <w:szCs w:val="28"/>
          <w:lang w:eastAsia="en-US" w:bidi="ar-SA"/>
        </w:rPr>
        <w:t xml:space="preserve">до </w:t>
      </w:r>
      <w:r w:rsidR="00EF3012" w:rsidRPr="00517885">
        <w:rPr>
          <w:rFonts w:ascii="Times New Roman" w:eastAsia="Times New Roman" w:hAnsi="Times New Roman" w:cs="Times New Roman"/>
          <w:bCs/>
          <w:color w:val="000000" w:themeColor="text1"/>
          <w:sz w:val="28"/>
          <w:szCs w:val="28"/>
          <w:lang w:eastAsia="en-US" w:bidi="ar-SA"/>
        </w:rPr>
        <w:t>1</w:t>
      </w:r>
      <w:r w:rsidR="00EF3012">
        <w:rPr>
          <w:rFonts w:ascii="Times New Roman" w:eastAsia="Times New Roman" w:hAnsi="Times New Roman" w:cs="Times New Roman"/>
          <w:bCs/>
          <w:color w:val="000000" w:themeColor="text1"/>
          <w:sz w:val="28"/>
          <w:szCs w:val="28"/>
          <w:lang w:eastAsia="en-US" w:bidi="ar-SA"/>
        </w:rPr>
        <w:t>3</w:t>
      </w:r>
      <w:r w:rsidR="00EF3012" w:rsidRPr="00517885">
        <w:rPr>
          <w:rFonts w:ascii="Times New Roman" w:eastAsia="Times New Roman" w:hAnsi="Times New Roman" w:cs="Times New Roman"/>
          <w:bCs/>
          <w:color w:val="000000" w:themeColor="text1"/>
          <w:sz w:val="28"/>
          <w:szCs w:val="28"/>
          <w:lang w:eastAsia="en-US" w:bidi="ar-SA"/>
        </w:rPr>
        <w:t xml:space="preserve"> марта 202</w:t>
      </w:r>
      <w:r w:rsidR="00EF3012">
        <w:rPr>
          <w:rFonts w:ascii="Times New Roman" w:eastAsia="Times New Roman" w:hAnsi="Times New Roman" w:cs="Times New Roman"/>
          <w:bCs/>
          <w:color w:val="000000" w:themeColor="text1"/>
          <w:sz w:val="28"/>
          <w:szCs w:val="28"/>
          <w:lang w:eastAsia="en-US" w:bidi="ar-SA"/>
        </w:rPr>
        <w:t>3</w:t>
      </w:r>
      <w:r w:rsidR="00EF3012" w:rsidRPr="00517885">
        <w:rPr>
          <w:rFonts w:ascii="Times New Roman" w:eastAsia="Times New Roman" w:hAnsi="Times New Roman" w:cs="Times New Roman"/>
          <w:bCs/>
          <w:color w:val="000000" w:themeColor="text1"/>
          <w:sz w:val="28"/>
          <w:szCs w:val="28"/>
          <w:lang w:eastAsia="en-US" w:bidi="ar-SA"/>
        </w:rPr>
        <w:t xml:space="preserve"> </w:t>
      </w:r>
      <w:r w:rsidRPr="00517885">
        <w:rPr>
          <w:rFonts w:ascii="Times New Roman" w:eastAsia="Times New Roman" w:hAnsi="Times New Roman" w:cs="Times New Roman"/>
          <w:bCs/>
          <w:color w:val="000000" w:themeColor="text1"/>
          <w:sz w:val="28"/>
          <w:szCs w:val="28"/>
          <w:lang w:eastAsia="en-US" w:bidi="ar-SA"/>
        </w:rPr>
        <w:t>года.</w:t>
      </w:r>
    </w:p>
    <w:p w:rsidR="00FA4028" w:rsidRPr="00517885" w:rsidRDefault="00DE6F6C" w:rsidP="00892FC7">
      <w:pPr>
        <w:pStyle w:val="af0"/>
        <w:numPr>
          <w:ilvl w:val="1"/>
          <w:numId w:val="1"/>
        </w:numPr>
        <w:ind w:left="0" w:firstLine="709"/>
        <w:rPr>
          <w:rFonts w:ascii="Times New Roman" w:eastAsia="Times New Roman" w:hAnsi="Times New Roman" w:cs="Times New Roman"/>
          <w:color w:val="auto"/>
          <w:sz w:val="28"/>
          <w:szCs w:val="28"/>
          <w:lang w:eastAsia="en-US" w:bidi="ar-SA"/>
        </w:rPr>
      </w:pPr>
      <w:r w:rsidRPr="00517885">
        <w:rPr>
          <w:rFonts w:ascii="Times New Roman" w:eastAsia="Times New Roman" w:hAnsi="Times New Roman" w:cs="Times New Roman"/>
          <w:color w:val="auto"/>
          <w:sz w:val="28"/>
          <w:szCs w:val="28"/>
          <w:lang w:eastAsia="en-US" w:bidi="ar-SA"/>
        </w:rPr>
        <w:t>Второй тур Республиканского заочного этапа.</w:t>
      </w:r>
    </w:p>
    <w:p w:rsidR="00FA4028" w:rsidRPr="00517885" w:rsidRDefault="00C93BCD" w:rsidP="00C93BCD">
      <w:pPr>
        <w:pStyle w:val="20"/>
        <w:numPr>
          <w:ilvl w:val="2"/>
          <w:numId w:val="1"/>
        </w:numPr>
        <w:tabs>
          <w:tab w:val="left" w:pos="1496"/>
        </w:tabs>
        <w:spacing w:line="240" w:lineRule="auto"/>
        <w:ind w:firstLine="709"/>
        <w:jc w:val="both"/>
      </w:pPr>
      <w:r>
        <w:t>У</w:t>
      </w:r>
      <w:r w:rsidRPr="00C93BCD">
        <w:t>частник</w:t>
      </w:r>
      <w:r>
        <w:t>и</w:t>
      </w:r>
      <w:r w:rsidRPr="00C93BCD">
        <w:t xml:space="preserve"> второго тура </w:t>
      </w:r>
      <w:r w:rsidR="00DE6F6C" w:rsidRPr="00517885">
        <w:t xml:space="preserve">заочного этапа </w:t>
      </w:r>
      <w:r w:rsidR="00DE6F6C" w:rsidRPr="00517885">
        <w:rPr>
          <w:color w:val="000000" w:themeColor="text1"/>
        </w:rPr>
        <w:t xml:space="preserve">до </w:t>
      </w:r>
      <w:r w:rsidR="00EF3012" w:rsidRPr="00517885">
        <w:rPr>
          <w:color w:val="000000" w:themeColor="text1"/>
        </w:rPr>
        <w:t>1</w:t>
      </w:r>
      <w:r w:rsidR="00EF3012">
        <w:rPr>
          <w:color w:val="000000" w:themeColor="text1"/>
        </w:rPr>
        <w:t>4</w:t>
      </w:r>
      <w:r w:rsidR="00EF3012" w:rsidRPr="00517885">
        <w:rPr>
          <w:color w:val="000000" w:themeColor="text1"/>
        </w:rPr>
        <w:t xml:space="preserve"> марта 202</w:t>
      </w:r>
      <w:r w:rsidR="00EF3012">
        <w:rPr>
          <w:color w:val="000000" w:themeColor="text1"/>
        </w:rPr>
        <w:t>3</w:t>
      </w:r>
      <w:r w:rsidR="00EF3012" w:rsidRPr="00517885">
        <w:rPr>
          <w:color w:val="000000" w:themeColor="text1"/>
        </w:rPr>
        <w:t xml:space="preserve"> </w:t>
      </w:r>
      <w:r w:rsidR="00DE6F6C" w:rsidRPr="00517885">
        <w:rPr>
          <w:color w:val="000000" w:themeColor="text1"/>
        </w:rPr>
        <w:t>года:</w:t>
      </w:r>
    </w:p>
    <w:p w:rsidR="00FA4028" w:rsidRDefault="00DE6F6C">
      <w:pPr>
        <w:pStyle w:val="20"/>
        <w:tabs>
          <w:tab w:val="left" w:pos="1496"/>
        </w:tabs>
        <w:spacing w:line="240" w:lineRule="auto"/>
        <w:ind w:firstLine="709"/>
        <w:jc w:val="both"/>
      </w:pPr>
      <w:r w:rsidRPr="00517885">
        <w:t>Размещают в специальной вкладке «Сердце отдаю детям – 202</w:t>
      </w:r>
      <w:r w:rsidR="00EF3012">
        <w:t>3</w:t>
      </w:r>
      <w:r w:rsidRPr="00517885">
        <w:t>» на официальном сайте своей образовательной организации видеообращение «</w:t>
      </w:r>
      <w:r w:rsidR="007B205A" w:rsidRPr="007B205A">
        <w:t>Мое образовательное решение - глобальным вызовам</w:t>
      </w:r>
      <w:r w:rsidRPr="00517885">
        <w:t xml:space="preserve">» (видеозапись </w:t>
      </w:r>
      <w:r w:rsidR="007B205A">
        <w:t>не более трех минут</w:t>
      </w:r>
      <w:r w:rsidRPr="00517885">
        <w:t xml:space="preserve"> в формате .</w:t>
      </w:r>
      <w:proofErr w:type="spellStart"/>
      <w:r w:rsidRPr="00517885">
        <w:rPr>
          <w:lang w:val="en-US"/>
        </w:rPr>
        <w:t>mp</w:t>
      </w:r>
      <w:proofErr w:type="spellEnd"/>
      <w:r w:rsidRPr="00517885">
        <w:t>4</w:t>
      </w:r>
      <w:r w:rsidR="00C93BCD">
        <w:t>)</w:t>
      </w:r>
      <w:r w:rsidRPr="00517885">
        <w:t>.</w:t>
      </w:r>
    </w:p>
    <w:p w:rsidR="00FA4028" w:rsidRPr="00517885" w:rsidRDefault="00DE6F6C">
      <w:pPr>
        <w:pStyle w:val="20"/>
        <w:tabs>
          <w:tab w:val="left" w:pos="1496"/>
        </w:tabs>
        <w:spacing w:line="240" w:lineRule="auto"/>
        <w:ind w:firstLine="709"/>
        <w:jc w:val="both"/>
      </w:pPr>
      <w:r w:rsidRPr="00517885">
        <w:t xml:space="preserve">Выполняют тестовое онлайн задание на </w:t>
      </w:r>
      <w:proofErr w:type="spellStart"/>
      <w:r w:rsidRPr="00517885">
        <w:t>интернет-ресурсе</w:t>
      </w:r>
      <w:proofErr w:type="spellEnd"/>
      <w:r w:rsidRPr="00517885">
        <w:t xml:space="preserve"> оператора Конкурса по теме «Актуальные вопросы развития сферы дополнительного образования детей». Тестовое задание включает 10 заданий, среди которых задания закрытого типа (с вариантами ответов, один из которых верный) и открытого типа (необходимо дать открытый ответ в свободной письменной форме). </w:t>
      </w:r>
    </w:p>
    <w:p w:rsidR="00FA4028" w:rsidRPr="00517885" w:rsidRDefault="00DE6F6C" w:rsidP="00892FC7">
      <w:pPr>
        <w:pStyle w:val="20"/>
        <w:numPr>
          <w:ilvl w:val="2"/>
          <w:numId w:val="1"/>
        </w:numPr>
        <w:tabs>
          <w:tab w:val="left" w:pos="1496"/>
        </w:tabs>
        <w:spacing w:line="240" w:lineRule="auto"/>
        <w:ind w:firstLine="709"/>
        <w:jc w:val="both"/>
      </w:pPr>
      <w:r w:rsidRPr="00517885">
        <w:t xml:space="preserve">Жюри по каждой номинации </w:t>
      </w:r>
      <w:r w:rsidRPr="00517885">
        <w:rPr>
          <w:bCs/>
          <w:color w:val="000000" w:themeColor="text1"/>
        </w:rPr>
        <w:t xml:space="preserve">до </w:t>
      </w:r>
      <w:r w:rsidR="00EF3012">
        <w:rPr>
          <w:bCs/>
          <w:color w:val="000000" w:themeColor="text1"/>
        </w:rPr>
        <w:t>27</w:t>
      </w:r>
      <w:r w:rsidR="00EF3012" w:rsidRPr="00517885">
        <w:rPr>
          <w:bCs/>
          <w:color w:val="000000" w:themeColor="text1"/>
        </w:rPr>
        <w:t xml:space="preserve"> марта 202</w:t>
      </w:r>
      <w:r w:rsidR="00EF3012">
        <w:rPr>
          <w:bCs/>
          <w:color w:val="000000" w:themeColor="text1"/>
        </w:rPr>
        <w:t>3</w:t>
      </w:r>
      <w:r w:rsidR="00EF3012" w:rsidRPr="00517885">
        <w:rPr>
          <w:bCs/>
          <w:color w:val="000000" w:themeColor="text1"/>
        </w:rPr>
        <w:t xml:space="preserve"> </w:t>
      </w:r>
      <w:r w:rsidRPr="00517885">
        <w:rPr>
          <w:bCs/>
          <w:color w:val="000000" w:themeColor="text1"/>
        </w:rPr>
        <w:t>г.</w:t>
      </w:r>
      <w:r w:rsidRPr="00517885">
        <w:rPr>
          <w:color w:val="000000" w:themeColor="text1"/>
        </w:rPr>
        <w:t xml:space="preserve"> </w:t>
      </w:r>
      <w:r w:rsidRPr="00517885">
        <w:t>осуществляет экспертную оценку размещенных конкурсных</w:t>
      </w:r>
      <w:r w:rsidRPr="00517885">
        <w:rPr>
          <w:rFonts w:hint="eastAsia"/>
        </w:rPr>
        <w:t xml:space="preserve"> </w:t>
      </w:r>
      <w:r w:rsidRPr="00517885">
        <w:t xml:space="preserve">материалов; определяет рейтинг участников заочного этапа по каждой номинации отдельно. Лидеры рейтинга по </w:t>
      </w:r>
      <w:r w:rsidRPr="00517885">
        <w:lastRenderedPageBreak/>
        <w:t>каждой номинации - 3 участника, набравшие наибольшее количество баллов, становятся участниками финального этапа Конкурса.</w:t>
      </w:r>
    </w:p>
    <w:p w:rsidR="00FA4028" w:rsidRPr="00517885" w:rsidRDefault="00DE6F6C" w:rsidP="00892FC7">
      <w:pPr>
        <w:pStyle w:val="20"/>
        <w:numPr>
          <w:ilvl w:val="2"/>
          <w:numId w:val="1"/>
        </w:numPr>
        <w:tabs>
          <w:tab w:val="left" w:pos="1496"/>
        </w:tabs>
        <w:spacing w:line="240" w:lineRule="auto"/>
        <w:ind w:firstLine="709"/>
        <w:jc w:val="both"/>
      </w:pPr>
      <w:r w:rsidRPr="00517885">
        <w:t xml:space="preserve">Список участников финального этапа Конкурса размещается на официальном сайте Оператора Конкурса </w:t>
      </w:r>
      <w:r w:rsidRPr="00517885">
        <w:rPr>
          <w:color w:val="000000" w:themeColor="text1"/>
        </w:rPr>
        <w:t xml:space="preserve">до </w:t>
      </w:r>
      <w:r w:rsidR="00EF3012">
        <w:rPr>
          <w:color w:val="000000" w:themeColor="text1"/>
        </w:rPr>
        <w:t>3</w:t>
      </w:r>
      <w:r w:rsidR="00EF3012" w:rsidRPr="00517885">
        <w:rPr>
          <w:color w:val="000000" w:themeColor="text1"/>
        </w:rPr>
        <w:t xml:space="preserve">1 </w:t>
      </w:r>
      <w:r w:rsidR="00EF3012">
        <w:rPr>
          <w:color w:val="000000" w:themeColor="text1"/>
        </w:rPr>
        <w:t>марта</w:t>
      </w:r>
      <w:r w:rsidR="00EF3012" w:rsidRPr="00517885">
        <w:rPr>
          <w:color w:val="000000" w:themeColor="text1"/>
        </w:rPr>
        <w:t xml:space="preserve"> 202</w:t>
      </w:r>
      <w:r w:rsidR="00EF3012">
        <w:rPr>
          <w:color w:val="000000" w:themeColor="text1"/>
        </w:rPr>
        <w:t>3</w:t>
      </w:r>
      <w:r w:rsidR="00EF3012" w:rsidRPr="00517885">
        <w:rPr>
          <w:color w:val="000000" w:themeColor="text1"/>
        </w:rPr>
        <w:t xml:space="preserve"> </w:t>
      </w:r>
      <w:r w:rsidRPr="00517885">
        <w:rPr>
          <w:color w:val="000000" w:themeColor="text1"/>
        </w:rPr>
        <w:t>года.</w:t>
      </w:r>
    </w:p>
    <w:p w:rsidR="00FA4028" w:rsidRPr="00517885" w:rsidRDefault="00DE6F6C" w:rsidP="00892FC7">
      <w:pPr>
        <w:pStyle w:val="20"/>
        <w:numPr>
          <w:ilvl w:val="2"/>
          <w:numId w:val="1"/>
        </w:numPr>
        <w:tabs>
          <w:tab w:val="left" w:pos="1496"/>
        </w:tabs>
        <w:spacing w:line="240" w:lineRule="auto"/>
        <w:ind w:firstLine="709"/>
        <w:jc w:val="both"/>
      </w:pPr>
      <w:r w:rsidRPr="00517885">
        <w:t>В случае невозможности по объективным причинам участия в финальном этапе Конкурса по решению Оргкомитета конкурсант может быть заменен участником, следующим по количеству баллов в рейтинге, в соответствии с результатами заочного этапа Конкурса в конкретной номинации.</w:t>
      </w:r>
    </w:p>
    <w:p w:rsidR="00FA4028" w:rsidRPr="00517885" w:rsidRDefault="00DE6F6C" w:rsidP="00892FC7">
      <w:pPr>
        <w:pStyle w:val="20"/>
        <w:numPr>
          <w:ilvl w:val="2"/>
          <w:numId w:val="1"/>
        </w:numPr>
        <w:tabs>
          <w:tab w:val="left" w:pos="1496"/>
        </w:tabs>
        <w:spacing w:line="240" w:lineRule="auto"/>
        <w:ind w:firstLine="709"/>
        <w:jc w:val="both"/>
      </w:pPr>
      <w:r w:rsidRPr="00517885">
        <w:t xml:space="preserve">Требования и критерии оценки конкурсных испытаний заочного этапа Конкурса представлены в Приложении </w:t>
      </w:r>
      <w:r w:rsidR="00732D16">
        <w:t>2</w:t>
      </w:r>
      <w:r w:rsidRPr="00517885">
        <w:t>.</w:t>
      </w:r>
    </w:p>
    <w:p w:rsidR="00FA4028" w:rsidRPr="00517885" w:rsidRDefault="00FA4028">
      <w:pPr>
        <w:pStyle w:val="20"/>
        <w:spacing w:line="240" w:lineRule="auto"/>
        <w:ind w:left="284" w:hanging="284"/>
        <w:jc w:val="center"/>
        <w:rPr>
          <w:b/>
        </w:rPr>
      </w:pPr>
    </w:p>
    <w:p w:rsidR="00FA4028" w:rsidRPr="00517885" w:rsidRDefault="00DE6F6C">
      <w:pPr>
        <w:pStyle w:val="20"/>
        <w:spacing w:after="120" w:line="240" w:lineRule="auto"/>
        <w:ind w:left="284" w:hanging="284"/>
        <w:jc w:val="center"/>
        <w:rPr>
          <w:b/>
        </w:rPr>
      </w:pPr>
      <w:r w:rsidRPr="00517885">
        <w:rPr>
          <w:b/>
        </w:rPr>
        <w:t>9.</w:t>
      </w:r>
      <w:r w:rsidRPr="00517885">
        <w:rPr>
          <w:b/>
        </w:rPr>
        <w:tab/>
        <w:t>Порядок проведения финального этапа Конкурса</w:t>
      </w:r>
    </w:p>
    <w:p w:rsidR="00FA4028" w:rsidRPr="00517885" w:rsidRDefault="00DE6F6C">
      <w:pPr>
        <w:pStyle w:val="20"/>
        <w:shd w:val="clear" w:color="auto" w:fill="auto"/>
        <w:spacing w:line="240" w:lineRule="auto"/>
        <w:ind w:firstLine="709"/>
        <w:jc w:val="both"/>
      </w:pPr>
      <w:r w:rsidRPr="00517885">
        <w:t>Финальный этап Конкурса проходит в два тура.</w:t>
      </w:r>
    </w:p>
    <w:p w:rsidR="00FA4028" w:rsidRPr="00517885" w:rsidRDefault="00347217" w:rsidP="00347217">
      <w:pPr>
        <w:pStyle w:val="20"/>
        <w:shd w:val="clear" w:color="auto" w:fill="auto"/>
        <w:spacing w:line="240" w:lineRule="auto"/>
        <w:ind w:firstLine="709"/>
        <w:jc w:val="both"/>
      </w:pPr>
      <w:r w:rsidRPr="00517885">
        <w:t xml:space="preserve">9.1. </w:t>
      </w:r>
      <w:r w:rsidR="00DE6F6C" w:rsidRPr="00517885">
        <w:t>Первый тур финального</w:t>
      </w:r>
      <w:r>
        <w:t xml:space="preserve"> этапа Конкурса </w:t>
      </w:r>
      <w:r w:rsidR="00DE6F6C" w:rsidRPr="00517885">
        <w:t>включает 2 конкурсных испытания.</w:t>
      </w:r>
    </w:p>
    <w:p w:rsidR="00FA4028" w:rsidRPr="00517885" w:rsidRDefault="00347217">
      <w:pPr>
        <w:pStyle w:val="20"/>
        <w:tabs>
          <w:tab w:val="left" w:pos="1440"/>
        </w:tabs>
        <w:spacing w:line="240" w:lineRule="auto"/>
        <w:ind w:firstLine="709"/>
        <w:jc w:val="both"/>
      </w:pPr>
      <w:r w:rsidRPr="00517885">
        <w:t xml:space="preserve">9.1.1. </w:t>
      </w:r>
      <w:r w:rsidR="00DE6F6C" w:rsidRPr="00517885">
        <w:t xml:space="preserve">Индивидуальное конкурсное испытание - </w:t>
      </w:r>
      <w:r w:rsidR="004512D3" w:rsidRPr="004512D3">
        <w:t>открытый мастер-класс «Новые формы организации обучения и воспитания детей в дополнительном образовании» для целевых категорий педагогических работников сферы дополнительного образования в соответствии с номинациями</w:t>
      </w:r>
      <w:r w:rsidR="00DE6F6C" w:rsidRPr="00517885">
        <w:t>.</w:t>
      </w:r>
    </w:p>
    <w:p w:rsidR="00347217" w:rsidRPr="00517885" w:rsidRDefault="00347217" w:rsidP="00347217">
      <w:pPr>
        <w:pStyle w:val="20"/>
        <w:tabs>
          <w:tab w:val="left" w:pos="1440"/>
        </w:tabs>
        <w:spacing w:line="240" w:lineRule="auto"/>
        <w:ind w:firstLine="709"/>
        <w:jc w:val="both"/>
      </w:pPr>
      <w:r w:rsidRPr="00517885">
        <w:t>Конкурсное испытание проводится по номинациям.</w:t>
      </w:r>
    </w:p>
    <w:p w:rsidR="00FA4028" w:rsidRPr="00517885" w:rsidRDefault="00D62FF2">
      <w:pPr>
        <w:pStyle w:val="20"/>
        <w:tabs>
          <w:tab w:val="left" w:pos="1440"/>
        </w:tabs>
        <w:spacing w:line="240" w:lineRule="auto"/>
        <w:ind w:firstLine="709"/>
        <w:jc w:val="both"/>
      </w:pPr>
      <w:r w:rsidRPr="00D62FF2">
        <w:t xml:space="preserve">Цель конкурсного испытания - выявление профессиональных знаний, компетенций и мастерства конкурсанта по планированию и организации новых форм образовательной деятельности обучающихся в соответствии с содержанием </w:t>
      </w:r>
      <w:r>
        <w:t>п</w:t>
      </w:r>
      <w:r w:rsidRPr="00D62FF2">
        <w:t>рограммы, приоритетными задачами обновления содержания и технологий обучения и воспитания</w:t>
      </w:r>
      <w:r w:rsidR="00DE6F6C" w:rsidRPr="00517885">
        <w:t>.</w:t>
      </w:r>
    </w:p>
    <w:p w:rsidR="00FA4028" w:rsidRPr="00517885" w:rsidRDefault="00D62FF2">
      <w:pPr>
        <w:pStyle w:val="20"/>
        <w:tabs>
          <w:tab w:val="left" w:pos="1440"/>
        </w:tabs>
        <w:spacing w:line="240" w:lineRule="auto"/>
        <w:ind w:firstLine="709"/>
        <w:jc w:val="both"/>
      </w:pPr>
      <w:r w:rsidRPr="00D62FF2">
        <w:t>Содержание и форма мастер-класса конкурсантом определяется самостоятельно. Допускается использование необходимых и целесообразных аудиовизуальных,</w:t>
      </w:r>
      <w:r>
        <w:t xml:space="preserve"> </w:t>
      </w:r>
      <w:r w:rsidRPr="00D62FF2">
        <w:t>презентационных,</w:t>
      </w:r>
      <w:r>
        <w:t xml:space="preserve"> </w:t>
      </w:r>
      <w:r w:rsidRPr="00D62FF2">
        <w:t>информационно-</w:t>
      </w:r>
      <w:r>
        <w:t>к</w:t>
      </w:r>
      <w:r w:rsidRPr="00D62FF2">
        <w:t>оммуникативных</w:t>
      </w:r>
      <w:r>
        <w:t xml:space="preserve"> </w:t>
      </w:r>
      <w:r w:rsidRPr="00D62FF2">
        <w:t>средств</w:t>
      </w:r>
      <w:r>
        <w:t xml:space="preserve"> </w:t>
      </w:r>
      <w:r w:rsidRPr="00D62FF2">
        <w:t>обучения</w:t>
      </w:r>
      <w:r>
        <w:t xml:space="preserve"> </w:t>
      </w:r>
      <w:r w:rsidRPr="00D62FF2">
        <w:t>для</w:t>
      </w:r>
      <w:r>
        <w:t xml:space="preserve"> </w:t>
      </w:r>
      <w:r w:rsidRPr="00D62FF2">
        <w:t>достижения</w:t>
      </w:r>
      <w:r>
        <w:t xml:space="preserve"> </w:t>
      </w:r>
      <w:r w:rsidRPr="00D62FF2">
        <w:t>целей</w:t>
      </w:r>
      <w:r>
        <w:t xml:space="preserve"> </w:t>
      </w:r>
      <w:r w:rsidRPr="00D62FF2">
        <w:t>мастер-класса. Участие помощников не допускается</w:t>
      </w:r>
      <w:r w:rsidR="00DE6F6C" w:rsidRPr="00517885">
        <w:t>.</w:t>
      </w:r>
    </w:p>
    <w:p w:rsidR="00D62FF2" w:rsidRDefault="00D62FF2" w:rsidP="00D62FF2">
      <w:pPr>
        <w:pStyle w:val="20"/>
        <w:tabs>
          <w:tab w:val="left" w:pos="1440"/>
        </w:tabs>
        <w:ind w:firstLine="709"/>
        <w:jc w:val="both"/>
      </w:pPr>
      <w:r>
        <w:t>Продолжительность мастер-класса - 30 минут.</w:t>
      </w:r>
    </w:p>
    <w:p w:rsidR="00FA4028" w:rsidRPr="00517885" w:rsidRDefault="00D62FF2" w:rsidP="00D62FF2">
      <w:pPr>
        <w:pStyle w:val="20"/>
        <w:tabs>
          <w:tab w:val="left" w:pos="1440"/>
        </w:tabs>
        <w:spacing w:line="240" w:lineRule="auto"/>
        <w:ind w:firstLine="709"/>
        <w:jc w:val="both"/>
      </w:pPr>
      <w:r>
        <w:t>Конкурсант осуществляет самоанализ проведенного мастер-класса перед членами жюри (</w:t>
      </w:r>
      <w:r w:rsidR="00347217">
        <w:t>до</w:t>
      </w:r>
      <w:r>
        <w:t xml:space="preserve"> 5 минут)</w:t>
      </w:r>
      <w:r w:rsidR="00DE6F6C" w:rsidRPr="00517885">
        <w:t xml:space="preserve">. </w:t>
      </w:r>
    </w:p>
    <w:p w:rsidR="00FA4028" w:rsidRPr="00517885" w:rsidRDefault="00DE6F6C">
      <w:pPr>
        <w:pStyle w:val="20"/>
        <w:tabs>
          <w:tab w:val="left" w:pos="1440"/>
        </w:tabs>
        <w:spacing w:line="240" w:lineRule="auto"/>
        <w:ind w:firstLine="709"/>
        <w:jc w:val="both"/>
      </w:pPr>
      <w:r w:rsidRPr="00517885">
        <w:t>9.1.2.</w:t>
      </w:r>
      <w:r w:rsidRPr="00517885">
        <w:tab/>
        <w:t xml:space="preserve">Групповое конкурсное испытание – импровизированный конкурс </w:t>
      </w:r>
      <w:r w:rsidR="00D62FF2" w:rsidRPr="00D62FF2">
        <w:t>«Проектирование дополнительного образовательного пространства для развития способностей и талантов детей»</w:t>
      </w:r>
      <w:r w:rsidRPr="00517885">
        <w:t>.</w:t>
      </w:r>
    </w:p>
    <w:p w:rsidR="00FA4028" w:rsidRPr="00517885" w:rsidRDefault="00DE6F6C">
      <w:pPr>
        <w:pStyle w:val="20"/>
        <w:tabs>
          <w:tab w:val="left" w:pos="1440"/>
        </w:tabs>
        <w:spacing w:line="240" w:lineRule="auto"/>
        <w:ind w:firstLine="709"/>
        <w:jc w:val="both"/>
      </w:pPr>
      <w:r w:rsidRPr="00517885">
        <w:t>Импровизационный конкурс нацелен на групповую деятельность участников в соответствии с заданием, содержание которого конкурсантам становится известно непосредственно перед началом конкурсного испытания.</w:t>
      </w:r>
    </w:p>
    <w:p w:rsidR="00FA4028" w:rsidRPr="00517885" w:rsidRDefault="00DE6F6C">
      <w:pPr>
        <w:pStyle w:val="20"/>
        <w:tabs>
          <w:tab w:val="left" w:pos="1440"/>
        </w:tabs>
        <w:spacing w:line="240" w:lineRule="auto"/>
        <w:ind w:firstLine="709"/>
        <w:jc w:val="both"/>
      </w:pPr>
      <w:r w:rsidRPr="00517885">
        <w:t xml:space="preserve">Конкурсанты </w:t>
      </w:r>
      <w:r w:rsidR="00347217">
        <w:t xml:space="preserve">всех номинаций </w:t>
      </w:r>
      <w:r w:rsidRPr="00517885">
        <w:t>в ходе жеребьевки формируются в несколько групп</w:t>
      </w:r>
      <w:r w:rsidR="00C93BCD">
        <w:t>, зн</w:t>
      </w:r>
      <w:r w:rsidRPr="00517885">
        <w:t>акомятся с содержанием и регламентом конкурсного испытания и приступают к выполнению задания.</w:t>
      </w:r>
      <w:r w:rsidR="004A1554">
        <w:t xml:space="preserve"> </w:t>
      </w:r>
      <w:r w:rsidRPr="00517885">
        <w:t>В ходе группового выполнения задания конкурсанты самостоятельно взаимодействуют, определяются в планировании и ходе выполнения задания и способах представления его результатов.</w:t>
      </w:r>
      <w:r w:rsidR="004A1554">
        <w:t xml:space="preserve"> </w:t>
      </w:r>
      <w:r w:rsidRPr="00517885">
        <w:t xml:space="preserve">Выполнение </w:t>
      </w:r>
      <w:r w:rsidRPr="00517885">
        <w:lastRenderedPageBreak/>
        <w:t>задания, процесс и представление результатов осуществляются в присутствии членов жюри.</w:t>
      </w:r>
    </w:p>
    <w:p w:rsidR="00FA4028" w:rsidRPr="00517885" w:rsidRDefault="00DE6F6C">
      <w:pPr>
        <w:pStyle w:val="20"/>
        <w:tabs>
          <w:tab w:val="left" w:pos="1440"/>
        </w:tabs>
        <w:spacing w:line="240" w:lineRule="auto"/>
        <w:ind w:firstLine="709"/>
        <w:jc w:val="both"/>
      </w:pPr>
      <w:r w:rsidRPr="00517885">
        <w:t>Продолжительность конкурсного испытания – 2</w:t>
      </w:r>
      <w:r w:rsidR="00D62FF2">
        <w:t xml:space="preserve"> часа 30 минут</w:t>
      </w:r>
      <w:r w:rsidRPr="00517885">
        <w:t xml:space="preserve">, включая: </w:t>
      </w:r>
    </w:p>
    <w:p w:rsidR="00FA4028" w:rsidRPr="00517885" w:rsidRDefault="00DE6F6C">
      <w:pPr>
        <w:pStyle w:val="20"/>
        <w:tabs>
          <w:tab w:val="left" w:pos="1440"/>
        </w:tabs>
        <w:spacing w:line="240" w:lineRule="auto"/>
        <w:ind w:firstLine="709"/>
        <w:jc w:val="both"/>
      </w:pPr>
      <w:r w:rsidRPr="00517885">
        <w:t xml:space="preserve">время на выполнение задания в групповой командной работе; </w:t>
      </w:r>
    </w:p>
    <w:p w:rsidR="00FA4028" w:rsidRPr="00517885" w:rsidRDefault="00DE6F6C">
      <w:pPr>
        <w:pStyle w:val="20"/>
        <w:tabs>
          <w:tab w:val="left" w:pos="1440"/>
        </w:tabs>
        <w:spacing w:line="240" w:lineRule="auto"/>
        <w:ind w:firstLine="709"/>
        <w:jc w:val="both"/>
      </w:pPr>
      <w:r w:rsidRPr="00517885">
        <w:t>время на представление и защиту результатов групповой работы, в том числе представление персональных результатов участник</w:t>
      </w:r>
      <w:r w:rsidR="00C93BCD">
        <w:t>ов</w:t>
      </w:r>
      <w:r w:rsidRPr="00517885">
        <w:t xml:space="preserve">. </w:t>
      </w:r>
    </w:p>
    <w:p w:rsidR="00FA4028" w:rsidRPr="00517885" w:rsidRDefault="00DE6F6C">
      <w:pPr>
        <w:pStyle w:val="20"/>
        <w:tabs>
          <w:tab w:val="left" w:pos="1440"/>
        </w:tabs>
        <w:spacing w:line="240" w:lineRule="auto"/>
        <w:ind w:firstLine="709"/>
        <w:jc w:val="both"/>
      </w:pPr>
      <w:r w:rsidRPr="00517885">
        <w:t>9.1.3. Первый тур финального этапа Конкурса жюри оценивает отдельно по каждой номинации.</w:t>
      </w:r>
    </w:p>
    <w:p w:rsidR="00FA4028" w:rsidRPr="00517885" w:rsidRDefault="00DE6F6C">
      <w:pPr>
        <w:pStyle w:val="20"/>
        <w:tabs>
          <w:tab w:val="left" w:pos="1440"/>
        </w:tabs>
        <w:spacing w:line="240" w:lineRule="auto"/>
        <w:ind w:firstLine="709"/>
        <w:jc w:val="both"/>
      </w:pPr>
      <w:r w:rsidRPr="00517885">
        <w:t xml:space="preserve">9.1.4. Победители в каждой номинации – </w:t>
      </w:r>
      <w:r w:rsidR="00732D16">
        <w:t>7</w:t>
      </w:r>
      <w:r w:rsidRPr="00517885">
        <w:t xml:space="preserve"> победителей первого тура финального этапа становятся участниками второго тура финального этапа Конкурса.</w:t>
      </w:r>
    </w:p>
    <w:p w:rsidR="00FA4028" w:rsidRPr="00517885" w:rsidRDefault="00DE6F6C" w:rsidP="00347217">
      <w:pPr>
        <w:pStyle w:val="20"/>
        <w:tabs>
          <w:tab w:val="left" w:pos="1440"/>
        </w:tabs>
        <w:spacing w:line="240" w:lineRule="auto"/>
        <w:ind w:firstLine="709"/>
        <w:jc w:val="both"/>
      </w:pPr>
      <w:r w:rsidRPr="00517885">
        <w:t>9.2.</w:t>
      </w:r>
      <w:r w:rsidRPr="00517885">
        <w:tab/>
        <w:t>Второй тур финального этапа Конкурса</w:t>
      </w:r>
      <w:r w:rsidR="00347217">
        <w:t xml:space="preserve"> </w:t>
      </w:r>
      <w:r w:rsidR="00347217" w:rsidRPr="00517885">
        <w:t>включает 2 конкурсных испытания</w:t>
      </w:r>
      <w:r w:rsidRPr="00517885">
        <w:t>.</w:t>
      </w:r>
    </w:p>
    <w:p w:rsidR="00FA4028" w:rsidRPr="00517885" w:rsidRDefault="00DE6F6C">
      <w:pPr>
        <w:pStyle w:val="20"/>
        <w:tabs>
          <w:tab w:val="left" w:pos="1440"/>
        </w:tabs>
        <w:spacing w:line="240" w:lineRule="auto"/>
        <w:ind w:firstLine="709"/>
        <w:jc w:val="both"/>
      </w:pPr>
      <w:r w:rsidRPr="00517885">
        <w:t>9.2.1.</w:t>
      </w:r>
      <w:r w:rsidRPr="00517885">
        <w:tab/>
        <w:t>Индивидуальное конкурсное испытание «Педагогическое многоборье»</w:t>
      </w:r>
      <w:r w:rsidR="004A1554">
        <w:t xml:space="preserve"> </w:t>
      </w:r>
      <w:r w:rsidRPr="00517885">
        <w:t>включае</w:t>
      </w:r>
      <w:r w:rsidR="004A1554">
        <w:t>т</w:t>
      </w:r>
      <w:r w:rsidRPr="00517885">
        <w:t xml:space="preserve"> поэтапное выполнение каждым конкурсантом заданий по решению педагогических задач и педагогических ситуаций и публичное представление решений.</w:t>
      </w:r>
    </w:p>
    <w:p w:rsidR="00FA4028" w:rsidRPr="00517885" w:rsidRDefault="00DE6F6C">
      <w:pPr>
        <w:pStyle w:val="20"/>
        <w:tabs>
          <w:tab w:val="left" w:pos="1440"/>
        </w:tabs>
        <w:spacing w:line="240" w:lineRule="auto"/>
        <w:ind w:firstLine="709"/>
        <w:jc w:val="both"/>
      </w:pPr>
      <w:r w:rsidRPr="00517885">
        <w:t>Педагогическая задача на применение образовательных, педагогических технологий в деятельности педагога дополнительного образования детей в рамках конкурсного испытания представляется текстовым контентом; представление решения педагогической задачи осуществляется публично.</w:t>
      </w:r>
    </w:p>
    <w:p w:rsidR="00FA4028" w:rsidRPr="00517885" w:rsidRDefault="00DE6F6C">
      <w:pPr>
        <w:pStyle w:val="20"/>
        <w:tabs>
          <w:tab w:val="left" w:pos="1440"/>
        </w:tabs>
        <w:spacing w:line="240" w:lineRule="auto"/>
        <w:ind w:firstLine="709"/>
        <w:jc w:val="both"/>
      </w:pPr>
      <w:proofErr w:type="gramStart"/>
      <w:r w:rsidRPr="00517885">
        <w:t>Педагогическая ситуация - визуализированная в кинофрагменте проблемная ситуация взаимодействия ребенка (детей) и взрослого (педагог</w:t>
      </w:r>
      <w:r w:rsidR="00461B05" w:rsidRPr="00517885">
        <w:t>ических работников</w:t>
      </w:r>
      <w:r w:rsidRPr="00517885">
        <w:t xml:space="preserve"> и (или) родителей</w:t>
      </w:r>
      <w:r w:rsidR="00F5514D" w:rsidRPr="00517885">
        <w:t xml:space="preserve"> (законных представителей</w:t>
      </w:r>
      <w:r w:rsidRPr="00517885">
        <w:t>), представленная на примере отобранного завершенного сюжета (в соответствии с фильмографией о воспитании, образовании), в отношении которой конкурсант после предварительного просмотра и анализа публично представляет свое педагогическое решение.</w:t>
      </w:r>
      <w:proofErr w:type="gramEnd"/>
    </w:p>
    <w:p w:rsidR="00FA4028" w:rsidRPr="00517885" w:rsidRDefault="00DE6F6C">
      <w:pPr>
        <w:pStyle w:val="20"/>
        <w:tabs>
          <w:tab w:val="left" w:pos="1440"/>
        </w:tabs>
        <w:spacing w:line="240" w:lineRule="auto"/>
        <w:ind w:firstLine="709"/>
        <w:jc w:val="both"/>
      </w:pPr>
      <w:r w:rsidRPr="00517885">
        <w:t>Каждый конкурсант получает задания по итогам жеребьевки. Общее время на подготовку решения задач педагогического многоборья - 60 минут.</w:t>
      </w:r>
    </w:p>
    <w:p w:rsidR="00FA4028" w:rsidRPr="00517885" w:rsidRDefault="00DE6F6C">
      <w:pPr>
        <w:pStyle w:val="20"/>
        <w:tabs>
          <w:tab w:val="left" w:pos="1440"/>
        </w:tabs>
        <w:spacing w:line="240" w:lineRule="auto"/>
        <w:ind w:firstLine="709"/>
        <w:jc w:val="both"/>
      </w:pPr>
      <w:r w:rsidRPr="00517885">
        <w:t xml:space="preserve">Время на индивидуальное представление решений </w:t>
      </w:r>
      <w:r w:rsidR="00D62FF2">
        <w:t>–</w:t>
      </w:r>
      <w:r w:rsidRPr="00517885">
        <w:t xml:space="preserve"> </w:t>
      </w:r>
      <w:r w:rsidR="00D62FF2">
        <w:t>не более</w:t>
      </w:r>
      <w:r w:rsidRPr="00517885">
        <w:t xml:space="preserve"> 5 минут.</w:t>
      </w:r>
    </w:p>
    <w:p w:rsidR="00FA4028" w:rsidRPr="00517885" w:rsidRDefault="00DE6F6C">
      <w:pPr>
        <w:pStyle w:val="20"/>
        <w:tabs>
          <w:tab w:val="left" w:pos="1440"/>
        </w:tabs>
        <w:spacing w:line="240" w:lineRule="auto"/>
        <w:ind w:firstLine="709"/>
        <w:jc w:val="both"/>
      </w:pPr>
      <w:r w:rsidRPr="00517885">
        <w:t>9.2.2. Конкурсное испытание «Педагогическая риторика» – профессиональный диалог с представителем  Министерства образования и науки Республики Татарстан.</w:t>
      </w:r>
    </w:p>
    <w:p w:rsidR="00FA4028" w:rsidRPr="00517885" w:rsidRDefault="00DE6F6C">
      <w:pPr>
        <w:pStyle w:val="20"/>
        <w:tabs>
          <w:tab w:val="left" w:pos="1440"/>
        </w:tabs>
        <w:spacing w:line="240" w:lineRule="auto"/>
        <w:ind w:firstLine="709"/>
        <w:jc w:val="both"/>
      </w:pPr>
      <w:r w:rsidRPr="00517885">
        <w:t>Цель конкурсного испытания - организовать риторическую ситуацию и провести свободную педагогическую дискуссию по актуальным вопросам развития сферы дополнительного образования детей и воспитания, в которой каждый конкурсант высказывает суждение, мнение, оценку в свободном формате; каждая из позиций оценивается членами жюри по критериям.</w:t>
      </w:r>
    </w:p>
    <w:p w:rsidR="00FA4028" w:rsidRPr="00517885" w:rsidRDefault="00DE6F6C">
      <w:pPr>
        <w:pStyle w:val="20"/>
        <w:tabs>
          <w:tab w:val="left" w:pos="1440"/>
        </w:tabs>
        <w:spacing w:line="240" w:lineRule="auto"/>
        <w:ind w:firstLine="709"/>
        <w:jc w:val="both"/>
      </w:pPr>
      <w:r w:rsidRPr="00517885">
        <w:t>Общая продолжительность конкурсного испытания – 60 минут.</w:t>
      </w:r>
    </w:p>
    <w:p w:rsidR="00FA4028" w:rsidRPr="00517885" w:rsidRDefault="00DE6F6C">
      <w:pPr>
        <w:pStyle w:val="20"/>
        <w:tabs>
          <w:tab w:val="left" w:pos="1440"/>
        </w:tabs>
        <w:spacing w:line="240" w:lineRule="auto"/>
        <w:ind w:firstLine="709"/>
        <w:jc w:val="both"/>
      </w:pPr>
      <w:r w:rsidRPr="00517885">
        <w:t>Тема конкурсного испытания определяется Оргкомитетом Конкурса и доводится до участников финала Конкурса не позднее, чем за 10 дней до начала второго тура финального этапа Конкурса.</w:t>
      </w:r>
    </w:p>
    <w:p w:rsidR="00FA4028" w:rsidRPr="00517885" w:rsidRDefault="00DE6F6C">
      <w:pPr>
        <w:pStyle w:val="20"/>
        <w:tabs>
          <w:tab w:val="left" w:pos="1440"/>
        </w:tabs>
        <w:spacing w:line="240" w:lineRule="auto"/>
        <w:ind w:firstLine="709"/>
        <w:jc w:val="both"/>
      </w:pPr>
      <w:r w:rsidRPr="00517885">
        <w:t>9.3.</w:t>
      </w:r>
      <w:r w:rsidRPr="00517885">
        <w:tab/>
        <w:t xml:space="preserve">Требования и критерии оценки конкурсных испытаний финального этапа Конкурса представлены в Приложении </w:t>
      </w:r>
      <w:r w:rsidR="003C3963">
        <w:t>2</w:t>
      </w:r>
      <w:r w:rsidRPr="00517885">
        <w:t>.</w:t>
      </w:r>
    </w:p>
    <w:p w:rsidR="00FA4028" w:rsidRPr="00517885" w:rsidRDefault="00DE6F6C">
      <w:pPr>
        <w:pStyle w:val="20"/>
        <w:numPr>
          <w:ilvl w:val="1"/>
          <w:numId w:val="3"/>
        </w:numPr>
        <w:shd w:val="clear" w:color="auto" w:fill="auto"/>
        <w:tabs>
          <w:tab w:val="left" w:pos="0"/>
        </w:tabs>
        <w:spacing w:line="240" w:lineRule="auto"/>
        <w:ind w:left="0" w:firstLine="709"/>
        <w:jc w:val="both"/>
      </w:pPr>
      <w:r w:rsidRPr="00517885">
        <w:rPr>
          <w:color w:val="000000" w:themeColor="text1"/>
        </w:rPr>
        <w:t>Для участников финального этапа Конкурса в апреле 202</w:t>
      </w:r>
      <w:r w:rsidR="00F0232E">
        <w:rPr>
          <w:color w:val="000000" w:themeColor="text1"/>
        </w:rPr>
        <w:t>3</w:t>
      </w:r>
      <w:r w:rsidRPr="00517885">
        <w:rPr>
          <w:color w:val="000000" w:themeColor="text1"/>
        </w:rPr>
        <w:t xml:space="preserve"> г. проводятся </w:t>
      </w:r>
      <w:r w:rsidRPr="00517885">
        <w:t>консультации в дистанционной форме и установочный семинар (</w:t>
      </w:r>
      <w:proofErr w:type="spellStart"/>
      <w:r w:rsidRPr="00517885">
        <w:t>вебинар</w:t>
      </w:r>
      <w:proofErr w:type="spellEnd"/>
      <w:r w:rsidRPr="00517885">
        <w:t>).</w:t>
      </w:r>
    </w:p>
    <w:p w:rsidR="00FA4028" w:rsidRDefault="00FA4028">
      <w:pPr>
        <w:pStyle w:val="20"/>
        <w:tabs>
          <w:tab w:val="left" w:pos="1440"/>
        </w:tabs>
        <w:spacing w:line="240" w:lineRule="auto"/>
        <w:ind w:firstLine="709"/>
        <w:jc w:val="both"/>
      </w:pPr>
    </w:p>
    <w:p w:rsidR="00FA4028" w:rsidRPr="00517885" w:rsidRDefault="00DE6F6C">
      <w:pPr>
        <w:pStyle w:val="20"/>
        <w:tabs>
          <w:tab w:val="left" w:pos="1440"/>
        </w:tabs>
        <w:spacing w:after="120" w:line="240" w:lineRule="auto"/>
        <w:ind w:firstLine="709"/>
        <w:jc w:val="center"/>
        <w:rPr>
          <w:b/>
        </w:rPr>
      </w:pPr>
      <w:r w:rsidRPr="00517885">
        <w:rPr>
          <w:b/>
        </w:rPr>
        <w:lastRenderedPageBreak/>
        <w:t>10.</w:t>
      </w:r>
      <w:r w:rsidRPr="00517885">
        <w:rPr>
          <w:b/>
        </w:rPr>
        <w:tab/>
        <w:t>Подведение итогов Конкурса</w:t>
      </w:r>
    </w:p>
    <w:p w:rsidR="00FA4028" w:rsidRPr="00517885" w:rsidRDefault="00DE6F6C">
      <w:pPr>
        <w:pStyle w:val="20"/>
        <w:shd w:val="clear" w:color="auto" w:fill="auto"/>
        <w:tabs>
          <w:tab w:val="left" w:pos="1440"/>
        </w:tabs>
        <w:spacing w:line="240" w:lineRule="auto"/>
        <w:ind w:firstLine="709"/>
        <w:jc w:val="both"/>
      </w:pPr>
      <w:r w:rsidRPr="00517885">
        <w:t>10.1.</w:t>
      </w:r>
      <w:r w:rsidRPr="00517885">
        <w:tab/>
      </w:r>
      <w:r w:rsidR="006E0EDC">
        <w:t>У</w:t>
      </w:r>
      <w:r w:rsidRPr="00517885">
        <w:t>частники заочного этапа Конкурса получают Свидетельство участника заочного этапа Конкурса в электронном виде на адреса электронной почты, указанные в заявке.</w:t>
      </w:r>
    </w:p>
    <w:p w:rsidR="00FA4028" w:rsidRPr="00517885" w:rsidRDefault="00DE6F6C">
      <w:pPr>
        <w:pStyle w:val="20"/>
        <w:shd w:val="clear" w:color="auto" w:fill="auto"/>
        <w:tabs>
          <w:tab w:val="left" w:pos="1440"/>
        </w:tabs>
        <w:spacing w:line="240" w:lineRule="auto"/>
        <w:ind w:firstLine="709"/>
        <w:jc w:val="both"/>
      </w:pPr>
      <w:r w:rsidRPr="00517885">
        <w:t xml:space="preserve">10.2. Из </w:t>
      </w:r>
      <w:r w:rsidR="004A1554">
        <w:t>семи</w:t>
      </w:r>
      <w:r w:rsidRPr="00517885">
        <w:t xml:space="preserve"> участников 2 тура финального этапа Конкурса три участника, набравшие наибольшее количество баллов, </w:t>
      </w:r>
      <w:proofErr w:type="gramStart"/>
      <w:r w:rsidRPr="00517885">
        <w:t>объявляется победителями и получают</w:t>
      </w:r>
      <w:proofErr w:type="gramEnd"/>
      <w:r w:rsidRPr="00517885">
        <w:t xml:space="preserve"> Диплом победителя Конкурса (1, 2 или 3 место).</w:t>
      </w:r>
      <w:r w:rsidR="004A1554">
        <w:t xml:space="preserve"> </w:t>
      </w:r>
    </w:p>
    <w:p w:rsidR="00FA4028" w:rsidRPr="00517885" w:rsidRDefault="00DE6F6C">
      <w:pPr>
        <w:pStyle w:val="20"/>
        <w:tabs>
          <w:tab w:val="left" w:pos="1440"/>
        </w:tabs>
        <w:spacing w:line="240" w:lineRule="auto"/>
        <w:ind w:firstLine="709"/>
        <w:jc w:val="both"/>
      </w:pPr>
      <w:r w:rsidRPr="00517885">
        <w:t>10.</w:t>
      </w:r>
      <w:r w:rsidR="006E0EDC">
        <w:t>3</w:t>
      </w:r>
      <w:r w:rsidRPr="00517885">
        <w:t>.</w:t>
      </w:r>
      <w:r w:rsidRPr="00517885">
        <w:tab/>
        <w:t xml:space="preserve">Остальные </w:t>
      </w:r>
      <w:r w:rsidR="006E0EDC">
        <w:t>четыре</w:t>
      </w:r>
      <w:r w:rsidRPr="00517885">
        <w:t xml:space="preserve"> участника 2 тура </w:t>
      </w:r>
      <w:r w:rsidR="006E0EDC" w:rsidRPr="00517885">
        <w:t xml:space="preserve">финального этапа Конкурса </w:t>
      </w:r>
      <w:r w:rsidRPr="00517885">
        <w:t>объявляются лауреатами и получают Диплом лауреата Конкурса.</w:t>
      </w:r>
    </w:p>
    <w:p w:rsidR="00FA4028" w:rsidRPr="00517885" w:rsidRDefault="00DE6F6C">
      <w:pPr>
        <w:pStyle w:val="20"/>
        <w:tabs>
          <w:tab w:val="left" w:pos="1440"/>
        </w:tabs>
        <w:spacing w:line="240" w:lineRule="auto"/>
        <w:ind w:firstLine="709"/>
        <w:jc w:val="both"/>
      </w:pPr>
      <w:r w:rsidRPr="00517885">
        <w:t>10.</w:t>
      </w:r>
      <w:r w:rsidR="006E0EDC">
        <w:t>4</w:t>
      </w:r>
      <w:r w:rsidRPr="00517885">
        <w:t>.</w:t>
      </w:r>
      <w:r w:rsidRPr="00517885">
        <w:tab/>
        <w:t>Участники финального этапа Конкурса, не прошедшие во 2 тур, получают Свидетельство участника финала Конкурса.</w:t>
      </w:r>
    </w:p>
    <w:p w:rsidR="00FA4028" w:rsidRPr="00517885" w:rsidRDefault="00DE6F6C">
      <w:pPr>
        <w:pStyle w:val="20"/>
        <w:tabs>
          <w:tab w:val="left" w:pos="1440"/>
        </w:tabs>
        <w:spacing w:line="240" w:lineRule="auto"/>
        <w:ind w:firstLine="709"/>
        <w:jc w:val="both"/>
      </w:pPr>
      <w:r w:rsidRPr="00517885">
        <w:t>10.</w:t>
      </w:r>
      <w:r w:rsidR="006E0EDC">
        <w:t>5</w:t>
      </w:r>
      <w:r w:rsidRPr="00517885">
        <w:t>.</w:t>
      </w:r>
      <w:r w:rsidRPr="00517885">
        <w:tab/>
        <w:t>По решению Оргкомитета финалистам могут быть учреждены специальные дипломы.</w:t>
      </w:r>
    </w:p>
    <w:p w:rsidR="00FA4028" w:rsidRPr="00517885" w:rsidRDefault="00FA4028">
      <w:pPr>
        <w:pStyle w:val="60"/>
        <w:shd w:val="clear" w:color="auto" w:fill="auto"/>
        <w:tabs>
          <w:tab w:val="left" w:pos="3261"/>
          <w:tab w:val="left" w:pos="3753"/>
        </w:tabs>
        <w:spacing w:before="0" w:after="0" w:line="240" w:lineRule="auto"/>
        <w:ind w:left="450" w:firstLine="0"/>
      </w:pPr>
    </w:p>
    <w:p w:rsidR="00FA4028" w:rsidRPr="00517885" w:rsidRDefault="00DE6F6C">
      <w:pPr>
        <w:pStyle w:val="60"/>
        <w:shd w:val="clear" w:color="auto" w:fill="auto"/>
        <w:tabs>
          <w:tab w:val="left" w:pos="3261"/>
          <w:tab w:val="left" w:pos="3753"/>
        </w:tabs>
        <w:spacing w:before="0" w:line="240" w:lineRule="auto"/>
        <w:ind w:left="448" w:firstLine="0"/>
      </w:pPr>
      <w:r w:rsidRPr="00517885">
        <w:t>11.   Финансирование Конкурса</w:t>
      </w:r>
    </w:p>
    <w:p w:rsidR="00FA4028" w:rsidRPr="00517885" w:rsidRDefault="00DE6F6C">
      <w:pPr>
        <w:pStyle w:val="20"/>
        <w:numPr>
          <w:ilvl w:val="1"/>
          <w:numId w:val="4"/>
        </w:numPr>
        <w:shd w:val="clear" w:color="auto" w:fill="auto"/>
        <w:spacing w:line="240" w:lineRule="auto"/>
        <w:ind w:left="0" w:firstLine="709"/>
        <w:jc w:val="both"/>
      </w:pPr>
      <w:r w:rsidRPr="00517885">
        <w:rPr>
          <w:rStyle w:val="212pt"/>
          <w:sz w:val="28"/>
          <w:szCs w:val="28"/>
        </w:rPr>
        <w:t>Средства на проведение финального этапа Конкурса формируются в пределах бюджетных ассигнований республиканского бюджета, предусмотренных Министерству образования и науки Республики Татарстан на реализацию мероприятий для детей и отдельных общесистемных мероприятий в 202</w:t>
      </w:r>
      <w:r w:rsidR="00715833">
        <w:rPr>
          <w:rStyle w:val="212pt"/>
          <w:sz w:val="28"/>
          <w:szCs w:val="28"/>
        </w:rPr>
        <w:t>3</w:t>
      </w:r>
      <w:r w:rsidRPr="00517885">
        <w:rPr>
          <w:rStyle w:val="212pt"/>
          <w:sz w:val="28"/>
          <w:szCs w:val="28"/>
        </w:rPr>
        <w:t xml:space="preserve"> году</w:t>
      </w:r>
      <w:r w:rsidRPr="00517885">
        <w:t>.</w:t>
      </w:r>
    </w:p>
    <w:p w:rsidR="00FA4028" w:rsidRPr="00517885" w:rsidRDefault="00DE6F6C">
      <w:pPr>
        <w:pStyle w:val="20"/>
        <w:numPr>
          <w:ilvl w:val="1"/>
          <w:numId w:val="4"/>
        </w:numPr>
        <w:shd w:val="clear" w:color="auto" w:fill="auto"/>
        <w:spacing w:line="240" w:lineRule="auto"/>
        <w:ind w:left="0" w:firstLine="709"/>
        <w:jc w:val="both"/>
      </w:pPr>
      <w:r w:rsidRPr="00517885">
        <w:t>Проведение муниципальных этапов Конкурса осуществляется за счет средств местных бюджетов и внебюджетных источников.</w:t>
      </w:r>
    </w:p>
    <w:p w:rsidR="00FA4028" w:rsidRPr="00517885" w:rsidRDefault="00DE6F6C">
      <w:pPr>
        <w:pStyle w:val="20"/>
        <w:numPr>
          <w:ilvl w:val="1"/>
          <w:numId w:val="4"/>
        </w:numPr>
        <w:shd w:val="clear" w:color="auto" w:fill="auto"/>
        <w:spacing w:line="240" w:lineRule="auto"/>
        <w:ind w:left="0" w:firstLine="709"/>
        <w:jc w:val="both"/>
      </w:pPr>
      <w:r w:rsidRPr="00517885">
        <w:t>Расходы по направлению участников на финальный этап Конкурса (проезд к месту проведения и обратно, суточные в пути, страхование участников), а также проживание и питание осуществляются за счет средств направляющей стороны.</w:t>
      </w:r>
    </w:p>
    <w:p w:rsidR="00FA4028" w:rsidRPr="00517885" w:rsidRDefault="00FA4028">
      <w:pPr>
        <w:pStyle w:val="20"/>
        <w:shd w:val="clear" w:color="auto" w:fill="auto"/>
        <w:spacing w:line="240" w:lineRule="auto"/>
        <w:ind w:left="709"/>
        <w:jc w:val="both"/>
      </w:pPr>
    </w:p>
    <w:p w:rsidR="00FA4028" w:rsidRPr="00517885" w:rsidRDefault="00DE6F6C">
      <w:pPr>
        <w:pStyle w:val="60"/>
        <w:numPr>
          <w:ilvl w:val="0"/>
          <w:numId w:val="4"/>
        </w:numPr>
        <w:shd w:val="clear" w:color="auto" w:fill="auto"/>
        <w:tabs>
          <w:tab w:val="left" w:pos="3690"/>
        </w:tabs>
        <w:spacing w:before="0" w:line="240" w:lineRule="auto"/>
        <w:ind w:left="709" w:hanging="709"/>
      </w:pPr>
      <w:r w:rsidRPr="00517885">
        <w:t>Заключительные положения</w:t>
      </w:r>
    </w:p>
    <w:p w:rsidR="00FA4028" w:rsidRPr="00517885" w:rsidRDefault="00DE6F6C">
      <w:pPr>
        <w:pStyle w:val="20"/>
        <w:shd w:val="clear" w:color="auto" w:fill="auto"/>
        <w:spacing w:line="240" w:lineRule="auto"/>
        <w:ind w:firstLine="709"/>
        <w:jc w:val="both"/>
      </w:pPr>
      <w:r w:rsidRPr="00517885">
        <w:t xml:space="preserve">Вопросы, не отраженные в настоящем Положении, решаются Оргкомитетом </w:t>
      </w:r>
      <w:r w:rsidR="00DC1C09" w:rsidRPr="00DC1C09">
        <w:t xml:space="preserve">в пределах компетенции </w:t>
      </w:r>
      <w:r w:rsidRPr="00517885">
        <w:t>в рамках сложившейся ситуации и в соответствии с действующим законодательством Российской Федерации.</w:t>
      </w: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EA592C" w:rsidRPr="00517885" w:rsidRDefault="00EA592C">
      <w:pPr>
        <w:pStyle w:val="50"/>
        <w:shd w:val="clear" w:color="auto" w:fill="auto"/>
        <w:spacing w:line="240" w:lineRule="auto"/>
        <w:jc w:val="right"/>
      </w:pPr>
    </w:p>
    <w:p w:rsidR="00EA592C" w:rsidRPr="00517885" w:rsidRDefault="00EA592C">
      <w:pPr>
        <w:pStyle w:val="50"/>
        <w:shd w:val="clear" w:color="auto" w:fill="auto"/>
        <w:spacing w:line="240" w:lineRule="auto"/>
        <w:jc w:val="right"/>
      </w:pPr>
    </w:p>
    <w:p w:rsidR="00EA592C" w:rsidRPr="00517885" w:rsidRDefault="00EA592C">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4A1554" w:rsidRDefault="004A1554" w:rsidP="005A7EBE">
      <w:pPr>
        <w:pStyle w:val="50"/>
        <w:shd w:val="clear" w:color="auto" w:fill="auto"/>
        <w:spacing w:line="240" w:lineRule="auto"/>
        <w:ind w:leftChars="2600" w:left="6240"/>
      </w:pPr>
    </w:p>
    <w:p w:rsidR="004A1554" w:rsidRDefault="004A1554" w:rsidP="005A7EBE">
      <w:pPr>
        <w:pStyle w:val="50"/>
        <w:shd w:val="clear" w:color="auto" w:fill="auto"/>
        <w:spacing w:line="240" w:lineRule="auto"/>
        <w:ind w:leftChars="2600" w:left="6240"/>
      </w:pPr>
    </w:p>
    <w:p w:rsidR="004A1554" w:rsidRDefault="004A1554" w:rsidP="005A7EBE">
      <w:pPr>
        <w:pStyle w:val="50"/>
        <w:shd w:val="clear" w:color="auto" w:fill="auto"/>
        <w:spacing w:line="240" w:lineRule="auto"/>
        <w:ind w:leftChars="2600" w:left="6240"/>
      </w:pPr>
    </w:p>
    <w:p w:rsidR="004A1554" w:rsidRDefault="004A1554" w:rsidP="005A7EBE">
      <w:pPr>
        <w:pStyle w:val="50"/>
        <w:shd w:val="clear" w:color="auto" w:fill="auto"/>
        <w:spacing w:line="240" w:lineRule="auto"/>
        <w:ind w:leftChars="2600" w:left="6240"/>
      </w:pPr>
    </w:p>
    <w:p w:rsidR="005A7EBE" w:rsidRPr="00517885" w:rsidRDefault="005A7EBE" w:rsidP="005A7EBE">
      <w:pPr>
        <w:pStyle w:val="50"/>
        <w:shd w:val="clear" w:color="auto" w:fill="auto"/>
        <w:spacing w:line="240" w:lineRule="auto"/>
        <w:ind w:leftChars="2600" w:left="6240"/>
      </w:pPr>
      <w:r w:rsidRPr="00517885">
        <w:lastRenderedPageBreak/>
        <w:t>Приложение 1</w:t>
      </w:r>
    </w:p>
    <w:p w:rsidR="005A7EBE" w:rsidRPr="00517885" w:rsidRDefault="005A7EBE" w:rsidP="005A7EBE">
      <w:pPr>
        <w:pStyle w:val="20"/>
        <w:shd w:val="clear" w:color="auto" w:fill="auto"/>
        <w:spacing w:line="240" w:lineRule="auto"/>
        <w:ind w:leftChars="2600" w:left="6240"/>
      </w:pPr>
      <w:r w:rsidRPr="00517885">
        <w:t xml:space="preserve">к Положению о Республиканском конкурсе </w:t>
      </w:r>
    </w:p>
    <w:p w:rsidR="005A7EBE" w:rsidRPr="00517885" w:rsidRDefault="005A7EBE" w:rsidP="005A7EBE">
      <w:pPr>
        <w:pStyle w:val="20"/>
        <w:shd w:val="clear" w:color="auto" w:fill="auto"/>
        <w:spacing w:line="240" w:lineRule="auto"/>
        <w:ind w:leftChars="2600" w:left="6240"/>
      </w:pPr>
      <w:r w:rsidRPr="00517885">
        <w:t xml:space="preserve">профессионального мастерства работников сферы воспитания и дополнительного образования </w:t>
      </w:r>
    </w:p>
    <w:p w:rsidR="00FA4028" w:rsidRPr="00517885" w:rsidRDefault="005A7EBE" w:rsidP="005A7EBE">
      <w:pPr>
        <w:pStyle w:val="20"/>
        <w:shd w:val="clear" w:color="auto" w:fill="auto"/>
        <w:spacing w:line="240" w:lineRule="auto"/>
        <w:ind w:leftChars="2600" w:left="6240"/>
        <w:rPr>
          <w:sz w:val="24"/>
          <w:szCs w:val="24"/>
        </w:rPr>
      </w:pPr>
      <w:r w:rsidRPr="00517885">
        <w:t>«Сердце отдаю детям»</w:t>
      </w:r>
    </w:p>
    <w:p w:rsidR="00FA4028" w:rsidRPr="00517885" w:rsidRDefault="00FA4028">
      <w:pPr>
        <w:pStyle w:val="50"/>
        <w:shd w:val="clear" w:color="auto" w:fill="auto"/>
        <w:spacing w:line="240" w:lineRule="auto"/>
      </w:pPr>
    </w:p>
    <w:p w:rsidR="00FA4028" w:rsidRPr="00517885" w:rsidRDefault="00FA4028"/>
    <w:p w:rsidR="00FA4028" w:rsidRPr="00517885" w:rsidRDefault="00DE6F6C">
      <w:pPr>
        <w:widowControl/>
        <w:tabs>
          <w:tab w:val="left" w:pos="851"/>
        </w:tabs>
        <w:overflowPunct w:val="0"/>
        <w:jc w:val="center"/>
        <w:textAlignment w:val="baseline"/>
        <w:rPr>
          <w:rFonts w:ascii="Times New Roman" w:eastAsia="Times New Roman" w:hAnsi="Times New Roman" w:cs="Times New Roman"/>
          <w:b/>
          <w:sz w:val="28"/>
          <w:szCs w:val="28"/>
        </w:rPr>
      </w:pPr>
      <w:r w:rsidRPr="00517885">
        <w:rPr>
          <w:rFonts w:ascii="Times New Roman" w:eastAsia="Times New Roman" w:hAnsi="Times New Roman" w:cs="Times New Roman"/>
          <w:b/>
          <w:sz w:val="28"/>
          <w:szCs w:val="28"/>
        </w:rPr>
        <w:t xml:space="preserve">Список участников муниципального этапа </w:t>
      </w:r>
    </w:p>
    <w:p w:rsidR="00FA4028" w:rsidRPr="00517885" w:rsidRDefault="00DE6F6C">
      <w:pPr>
        <w:widowControl/>
        <w:tabs>
          <w:tab w:val="left" w:pos="851"/>
        </w:tabs>
        <w:overflowPunct w:val="0"/>
        <w:jc w:val="center"/>
        <w:textAlignment w:val="baseline"/>
        <w:rPr>
          <w:rFonts w:ascii="Times New Roman" w:eastAsia="Times New Roman" w:hAnsi="Times New Roman" w:cs="Times New Roman"/>
          <w:b/>
          <w:sz w:val="28"/>
          <w:szCs w:val="28"/>
        </w:rPr>
      </w:pPr>
      <w:r w:rsidRPr="00517885">
        <w:rPr>
          <w:rFonts w:ascii="Times New Roman" w:eastAsia="Times New Roman" w:hAnsi="Times New Roman" w:cs="Times New Roman"/>
          <w:b/>
          <w:sz w:val="28"/>
          <w:szCs w:val="28"/>
        </w:rPr>
        <w:t xml:space="preserve">Республиканского конкурса профессионального мастерства работников </w:t>
      </w:r>
    </w:p>
    <w:p w:rsidR="00FA4028" w:rsidRPr="00517885" w:rsidRDefault="00DE6F6C">
      <w:pPr>
        <w:widowControl/>
        <w:tabs>
          <w:tab w:val="left" w:pos="851"/>
        </w:tabs>
        <w:overflowPunct w:val="0"/>
        <w:jc w:val="center"/>
        <w:textAlignment w:val="baseline"/>
        <w:rPr>
          <w:rFonts w:ascii="Times New Roman" w:eastAsia="Times New Roman" w:hAnsi="Times New Roman" w:cs="Times New Roman"/>
          <w:b/>
          <w:sz w:val="28"/>
          <w:szCs w:val="28"/>
        </w:rPr>
      </w:pPr>
      <w:r w:rsidRPr="00517885">
        <w:rPr>
          <w:rFonts w:ascii="Times New Roman" w:eastAsia="Times New Roman" w:hAnsi="Times New Roman" w:cs="Times New Roman"/>
          <w:b/>
          <w:sz w:val="28"/>
          <w:szCs w:val="28"/>
        </w:rPr>
        <w:t>сферы воспитания и дополнительного образования «Сердце отдаю детям»</w:t>
      </w:r>
    </w:p>
    <w:p w:rsidR="00FA4028" w:rsidRPr="00517885" w:rsidRDefault="00FA4028">
      <w:pPr>
        <w:widowControl/>
        <w:tabs>
          <w:tab w:val="left" w:pos="851"/>
        </w:tabs>
        <w:overflowPunct w:val="0"/>
        <w:jc w:val="center"/>
        <w:textAlignment w:val="baseline"/>
        <w:rPr>
          <w:rFonts w:ascii="Times New Roman" w:eastAsia="Times New Roman" w:hAnsi="Times New Roman" w:cs="Times New Roman"/>
          <w:b/>
          <w:sz w:val="28"/>
          <w:szCs w:val="28"/>
        </w:rPr>
      </w:pPr>
    </w:p>
    <w:p w:rsidR="00FA4028" w:rsidRPr="00517885" w:rsidRDefault="00DE6F6C">
      <w:pPr>
        <w:widowControl/>
        <w:tabs>
          <w:tab w:val="left" w:pos="851"/>
        </w:tabs>
        <w:overflowPunct w:val="0"/>
        <w:jc w:val="center"/>
        <w:textAlignment w:val="baseline"/>
        <w:rPr>
          <w:rFonts w:ascii="Times New Roman" w:eastAsia="Times New Roman" w:hAnsi="Times New Roman" w:cs="Times New Roman"/>
          <w:b/>
          <w:sz w:val="28"/>
          <w:szCs w:val="28"/>
        </w:rPr>
      </w:pPr>
      <w:r w:rsidRPr="00517885">
        <w:rPr>
          <w:rFonts w:ascii="Times New Roman" w:eastAsia="Times New Roman" w:hAnsi="Times New Roman" w:cs="Times New Roman"/>
          <w:b/>
          <w:sz w:val="28"/>
          <w:szCs w:val="28"/>
        </w:rPr>
        <w:t>_________________________________</w:t>
      </w:r>
    </w:p>
    <w:p w:rsidR="00FA4028" w:rsidRPr="00517885" w:rsidRDefault="00DE6F6C">
      <w:pPr>
        <w:widowControl/>
        <w:tabs>
          <w:tab w:val="left" w:pos="851"/>
        </w:tabs>
        <w:overflowPunct w:val="0"/>
        <w:textAlignment w:val="baseline"/>
        <w:rPr>
          <w:rFonts w:ascii="Times New Roman" w:eastAsia="Times New Roman" w:hAnsi="Times New Roman" w:cs="Times New Roman"/>
        </w:rPr>
      </w:pPr>
      <w:r w:rsidRPr="00517885">
        <w:rPr>
          <w:rFonts w:ascii="Times New Roman" w:eastAsia="Times New Roman" w:hAnsi="Times New Roman" w:cs="Times New Roman"/>
        </w:rPr>
        <w:t xml:space="preserve">                                                             муниципальное образование</w:t>
      </w:r>
    </w:p>
    <w:p w:rsidR="00FA4028" w:rsidRPr="00517885" w:rsidRDefault="00FA4028">
      <w:pPr>
        <w:widowControl/>
        <w:tabs>
          <w:tab w:val="left" w:pos="851"/>
        </w:tabs>
        <w:overflowPunct w:val="0"/>
        <w:textAlignment w:val="baseline"/>
        <w:rPr>
          <w:rFonts w:ascii="Times New Roman" w:eastAsia="Times New Roman" w:hAnsi="Times New Roman" w:cs="Times New Roman"/>
          <w:b/>
          <w:sz w:val="28"/>
          <w:szCs w:val="28"/>
        </w:rPr>
      </w:pPr>
    </w:p>
    <w:p w:rsidR="00FA4028" w:rsidRPr="00517885" w:rsidRDefault="00DE6F6C" w:rsidP="00C67A4B">
      <w:pPr>
        <w:shd w:val="clear" w:color="auto" w:fill="FFFFFF"/>
        <w:jc w:val="both"/>
        <w:rPr>
          <w:rFonts w:ascii="Times New Roman" w:hAnsi="Times New Roman" w:cs="Times New Roman"/>
          <w:sz w:val="28"/>
          <w:szCs w:val="28"/>
        </w:rPr>
      </w:pPr>
      <w:r w:rsidRPr="00517885">
        <w:rPr>
          <w:rFonts w:ascii="Times New Roman" w:hAnsi="Times New Roman" w:cs="Times New Roman"/>
          <w:sz w:val="28"/>
          <w:szCs w:val="28"/>
        </w:rPr>
        <w:t xml:space="preserve">Сведения об участниках муниципального этапа Конкурса (в формате </w:t>
      </w:r>
      <w:r w:rsidR="00F33BE4" w:rsidRPr="00517885">
        <w:rPr>
          <w:rFonts w:ascii="Times New Roman" w:hAnsi="Times New Roman" w:cs="Times New Roman"/>
          <w:sz w:val="28"/>
          <w:szCs w:val="28"/>
          <w:lang w:val="en-US"/>
        </w:rPr>
        <w:t>Microsoft</w:t>
      </w:r>
      <w:r w:rsidR="00F33BE4" w:rsidRPr="00517885">
        <w:rPr>
          <w:rFonts w:ascii="Times New Roman" w:hAnsi="Times New Roman" w:cs="Times New Roman"/>
          <w:sz w:val="28"/>
          <w:szCs w:val="28"/>
        </w:rPr>
        <w:t xml:space="preserve"> </w:t>
      </w:r>
      <w:r w:rsidRPr="00517885">
        <w:rPr>
          <w:rFonts w:ascii="Times New Roman" w:hAnsi="Times New Roman" w:cs="Times New Roman"/>
          <w:sz w:val="28"/>
          <w:szCs w:val="28"/>
          <w:lang w:val="en-US"/>
        </w:rPr>
        <w:t>Word</w:t>
      </w:r>
      <w:r w:rsidRPr="00517885">
        <w:rPr>
          <w:rFonts w:ascii="Times New Roman" w:hAnsi="Times New Roman" w:cs="Times New Roman"/>
          <w:sz w:val="28"/>
          <w:szCs w:val="28"/>
        </w:rPr>
        <w:t>):</w:t>
      </w:r>
    </w:p>
    <w:p w:rsidR="00FA4028" w:rsidRPr="00517885" w:rsidRDefault="00FA4028">
      <w:pPr>
        <w:widowControl/>
        <w:tabs>
          <w:tab w:val="left" w:pos="851"/>
        </w:tabs>
        <w:overflowPunct w:val="0"/>
        <w:textAlignment w:val="baseline"/>
        <w:rPr>
          <w:rFonts w:ascii="Times New Roman" w:eastAsia="Times New Roman" w:hAnsi="Times New Roman" w:cs="Times New Roman"/>
          <w:b/>
          <w:sz w:val="28"/>
          <w:szCs w:val="28"/>
        </w:rPr>
      </w:pPr>
    </w:p>
    <w:tbl>
      <w:tblPr>
        <w:tblStyle w:val="24"/>
        <w:tblW w:w="5000" w:type="pct"/>
        <w:tblLook w:val="04A0" w:firstRow="1" w:lastRow="0" w:firstColumn="1" w:lastColumn="0" w:noHBand="0" w:noVBand="1"/>
      </w:tblPr>
      <w:tblGrid>
        <w:gridCol w:w="388"/>
        <w:gridCol w:w="1060"/>
        <w:gridCol w:w="968"/>
        <w:gridCol w:w="1548"/>
        <w:gridCol w:w="1183"/>
        <w:gridCol w:w="1462"/>
        <w:gridCol w:w="1053"/>
        <w:gridCol w:w="1580"/>
        <w:gridCol w:w="1173"/>
      </w:tblGrid>
      <w:tr w:rsidR="00FC0EA7" w:rsidRPr="00517885">
        <w:tc>
          <w:tcPr>
            <w:tcW w:w="163" w:type="pct"/>
          </w:tcPr>
          <w:p w:rsidR="00FA4028" w:rsidRPr="00517885" w:rsidRDefault="00DE6F6C">
            <w:pPr>
              <w:widowControl/>
              <w:jc w:val="center"/>
              <w:rPr>
                <w:rFonts w:ascii="Times New Roman" w:eastAsia="Times New Roman" w:hAnsi="Times New Roman" w:cs="Times New Roman"/>
                <w:sz w:val="18"/>
                <w:szCs w:val="18"/>
              </w:rPr>
            </w:pPr>
            <w:r w:rsidRPr="00517885">
              <w:rPr>
                <w:rFonts w:ascii="Times New Roman" w:eastAsia="Times New Roman" w:hAnsi="Times New Roman" w:cs="Times New Roman"/>
                <w:sz w:val="18"/>
                <w:szCs w:val="18"/>
              </w:rPr>
              <w:t>№</w:t>
            </w:r>
          </w:p>
        </w:tc>
        <w:tc>
          <w:tcPr>
            <w:tcW w:w="474" w:type="pct"/>
          </w:tcPr>
          <w:p w:rsidR="00FA4028" w:rsidRPr="00517885" w:rsidRDefault="00436BE5">
            <w:pPr>
              <w:widowControl/>
              <w:jc w:val="center"/>
              <w:rPr>
                <w:rFonts w:ascii="Times New Roman" w:eastAsia="Times New Roman" w:hAnsi="Times New Roman" w:cs="Times New Roman"/>
                <w:sz w:val="18"/>
                <w:szCs w:val="18"/>
              </w:rPr>
            </w:pPr>
            <w:r w:rsidRPr="00517885">
              <w:rPr>
                <w:rFonts w:ascii="Times New Roman" w:eastAsia="Times New Roman" w:hAnsi="Times New Roman" w:cs="Times New Roman"/>
                <w:sz w:val="18"/>
                <w:szCs w:val="18"/>
              </w:rPr>
              <w:t>Фамилия, имя, отчество</w:t>
            </w:r>
            <w:r w:rsidR="00461B05" w:rsidRPr="00517885">
              <w:rPr>
                <w:rFonts w:ascii="Times New Roman" w:eastAsia="Times New Roman" w:hAnsi="Times New Roman" w:cs="Times New Roman"/>
                <w:sz w:val="18"/>
                <w:szCs w:val="18"/>
              </w:rPr>
              <w:t xml:space="preserve"> (последнее - при наличии) </w:t>
            </w:r>
            <w:r w:rsidR="00DE6F6C" w:rsidRPr="00517885">
              <w:rPr>
                <w:rFonts w:ascii="Times New Roman" w:eastAsia="Times New Roman" w:hAnsi="Times New Roman" w:cs="Times New Roman"/>
                <w:sz w:val="18"/>
                <w:szCs w:val="18"/>
              </w:rPr>
              <w:t xml:space="preserve"> участника</w:t>
            </w:r>
          </w:p>
        </w:tc>
        <w:tc>
          <w:tcPr>
            <w:tcW w:w="457" w:type="pct"/>
          </w:tcPr>
          <w:p w:rsidR="00FA4028" w:rsidRPr="00517885" w:rsidRDefault="00DE6F6C">
            <w:pPr>
              <w:widowControl/>
              <w:jc w:val="center"/>
              <w:rPr>
                <w:rFonts w:ascii="Times New Roman" w:eastAsia="Times New Roman" w:hAnsi="Times New Roman" w:cs="Times New Roman"/>
                <w:sz w:val="18"/>
                <w:szCs w:val="18"/>
              </w:rPr>
            </w:pPr>
            <w:r w:rsidRPr="00517885">
              <w:rPr>
                <w:rFonts w:ascii="Times New Roman" w:eastAsia="Times New Roman" w:hAnsi="Times New Roman" w:cs="Times New Roman"/>
                <w:sz w:val="18"/>
                <w:szCs w:val="18"/>
              </w:rPr>
              <w:t>Дата рождения</w:t>
            </w:r>
          </w:p>
        </w:tc>
        <w:tc>
          <w:tcPr>
            <w:tcW w:w="822" w:type="pct"/>
          </w:tcPr>
          <w:p w:rsidR="00FA4028" w:rsidRPr="00517885" w:rsidRDefault="00DE6F6C">
            <w:pPr>
              <w:widowControl/>
              <w:jc w:val="center"/>
              <w:rPr>
                <w:rFonts w:ascii="Times New Roman" w:eastAsia="Times New Roman" w:hAnsi="Times New Roman" w:cs="Times New Roman"/>
                <w:sz w:val="18"/>
                <w:szCs w:val="18"/>
              </w:rPr>
            </w:pPr>
            <w:r w:rsidRPr="00517885">
              <w:rPr>
                <w:rFonts w:ascii="Times New Roman" w:eastAsia="Times New Roman" w:hAnsi="Times New Roman" w:cs="Times New Roman"/>
                <w:sz w:val="18"/>
                <w:szCs w:val="18"/>
              </w:rPr>
              <w:t>Должность, место работы (полное название), направленность дополнительного образования</w:t>
            </w:r>
          </w:p>
        </w:tc>
        <w:tc>
          <w:tcPr>
            <w:tcW w:w="607" w:type="pct"/>
          </w:tcPr>
          <w:p w:rsidR="00FA4028" w:rsidRPr="00517885" w:rsidRDefault="00DE6F6C">
            <w:pPr>
              <w:widowControl/>
              <w:jc w:val="center"/>
              <w:rPr>
                <w:rFonts w:ascii="Times New Roman" w:eastAsia="Times New Roman" w:hAnsi="Times New Roman" w:cs="Times New Roman"/>
                <w:sz w:val="18"/>
                <w:szCs w:val="18"/>
              </w:rPr>
            </w:pPr>
            <w:r w:rsidRPr="00517885">
              <w:rPr>
                <w:rFonts w:ascii="Times New Roman" w:eastAsia="Times New Roman" w:hAnsi="Times New Roman" w:cs="Times New Roman"/>
                <w:sz w:val="18"/>
                <w:szCs w:val="18"/>
              </w:rPr>
              <w:t>Сведения об образовании</w:t>
            </w:r>
          </w:p>
        </w:tc>
        <w:tc>
          <w:tcPr>
            <w:tcW w:w="283" w:type="pct"/>
          </w:tcPr>
          <w:p w:rsidR="00FA4028" w:rsidRPr="00517885" w:rsidRDefault="00DE6F6C" w:rsidP="00FC0EA7">
            <w:pPr>
              <w:widowControl/>
              <w:jc w:val="center"/>
              <w:rPr>
                <w:rFonts w:ascii="Times New Roman" w:eastAsia="Times New Roman" w:hAnsi="Times New Roman" w:cs="Times New Roman"/>
                <w:sz w:val="18"/>
                <w:szCs w:val="18"/>
              </w:rPr>
            </w:pPr>
            <w:r w:rsidRPr="00517885">
              <w:rPr>
                <w:rFonts w:ascii="Times New Roman" w:eastAsia="Times New Roman" w:hAnsi="Times New Roman" w:cs="Times New Roman"/>
                <w:sz w:val="18"/>
                <w:szCs w:val="18"/>
              </w:rPr>
              <w:t>Пед</w:t>
            </w:r>
            <w:r w:rsidR="00FC0EA7" w:rsidRPr="00517885">
              <w:rPr>
                <w:rFonts w:ascii="Times New Roman" w:eastAsia="Times New Roman" w:hAnsi="Times New Roman" w:cs="Times New Roman"/>
                <w:sz w:val="18"/>
                <w:szCs w:val="18"/>
              </w:rPr>
              <w:t>агогический</w:t>
            </w:r>
            <w:r w:rsidRPr="00517885">
              <w:rPr>
                <w:rFonts w:ascii="Times New Roman" w:eastAsia="Times New Roman" w:hAnsi="Times New Roman" w:cs="Times New Roman"/>
                <w:sz w:val="18"/>
                <w:szCs w:val="18"/>
              </w:rPr>
              <w:t xml:space="preserve"> стаж</w:t>
            </w:r>
          </w:p>
        </w:tc>
        <w:tc>
          <w:tcPr>
            <w:tcW w:w="623" w:type="pct"/>
          </w:tcPr>
          <w:p w:rsidR="00FA4028" w:rsidRPr="00517885" w:rsidRDefault="00DE6F6C">
            <w:pPr>
              <w:widowControl/>
              <w:jc w:val="center"/>
              <w:rPr>
                <w:rFonts w:ascii="Times New Roman" w:eastAsia="Times New Roman" w:hAnsi="Times New Roman" w:cs="Times New Roman"/>
                <w:sz w:val="18"/>
                <w:szCs w:val="18"/>
              </w:rPr>
            </w:pPr>
            <w:r w:rsidRPr="00517885">
              <w:rPr>
                <w:rFonts w:ascii="Times New Roman" w:eastAsia="Times New Roman" w:hAnsi="Times New Roman" w:cs="Times New Roman"/>
                <w:sz w:val="18"/>
                <w:szCs w:val="18"/>
              </w:rPr>
              <w:t>Стаж работы в данной должности</w:t>
            </w:r>
          </w:p>
        </w:tc>
        <w:tc>
          <w:tcPr>
            <w:tcW w:w="911" w:type="pct"/>
          </w:tcPr>
          <w:p w:rsidR="00FA4028" w:rsidRPr="00517885" w:rsidRDefault="00DE6F6C">
            <w:pPr>
              <w:widowControl/>
              <w:jc w:val="center"/>
              <w:rPr>
                <w:rFonts w:ascii="Times New Roman" w:eastAsia="Times New Roman" w:hAnsi="Times New Roman" w:cs="Times New Roman"/>
                <w:sz w:val="18"/>
                <w:szCs w:val="18"/>
              </w:rPr>
            </w:pPr>
            <w:r w:rsidRPr="00517885">
              <w:rPr>
                <w:rFonts w:ascii="Times New Roman" w:eastAsia="Times New Roman" w:hAnsi="Times New Roman" w:cs="Times New Roman"/>
                <w:sz w:val="18"/>
                <w:szCs w:val="18"/>
              </w:rPr>
              <w:t>Результативность участия (кол-во баллов)</w:t>
            </w:r>
          </w:p>
        </w:tc>
        <w:tc>
          <w:tcPr>
            <w:tcW w:w="660" w:type="pct"/>
          </w:tcPr>
          <w:p w:rsidR="00FA4028" w:rsidRPr="00517885" w:rsidRDefault="00DE6F6C">
            <w:pPr>
              <w:widowControl/>
              <w:jc w:val="center"/>
              <w:rPr>
                <w:rFonts w:ascii="Times New Roman" w:eastAsia="Times New Roman" w:hAnsi="Times New Roman" w:cs="Times New Roman"/>
                <w:sz w:val="18"/>
                <w:szCs w:val="18"/>
              </w:rPr>
            </w:pPr>
            <w:r w:rsidRPr="00517885">
              <w:rPr>
                <w:rFonts w:ascii="Times New Roman" w:eastAsia="Times New Roman" w:hAnsi="Times New Roman" w:cs="Times New Roman"/>
                <w:sz w:val="18"/>
                <w:szCs w:val="18"/>
              </w:rPr>
              <w:t>Контактный телефон (сотовый)</w:t>
            </w:r>
          </w:p>
        </w:tc>
      </w:tr>
      <w:tr w:rsidR="00FC0EA7" w:rsidRPr="00517885">
        <w:tc>
          <w:tcPr>
            <w:tcW w:w="163" w:type="pct"/>
          </w:tcPr>
          <w:p w:rsidR="00FA4028" w:rsidRPr="00517885" w:rsidRDefault="00FA4028">
            <w:pPr>
              <w:widowControl/>
              <w:jc w:val="center"/>
              <w:rPr>
                <w:rFonts w:ascii="Times New Roman" w:eastAsia="Times New Roman" w:hAnsi="Times New Roman" w:cs="Times New Roman"/>
              </w:rPr>
            </w:pPr>
          </w:p>
        </w:tc>
        <w:tc>
          <w:tcPr>
            <w:tcW w:w="474" w:type="pct"/>
          </w:tcPr>
          <w:p w:rsidR="00FA4028" w:rsidRPr="00517885" w:rsidRDefault="00FA4028">
            <w:pPr>
              <w:widowControl/>
              <w:jc w:val="center"/>
              <w:rPr>
                <w:rFonts w:ascii="Times New Roman" w:eastAsia="Times New Roman" w:hAnsi="Times New Roman" w:cs="Times New Roman"/>
              </w:rPr>
            </w:pPr>
          </w:p>
        </w:tc>
        <w:tc>
          <w:tcPr>
            <w:tcW w:w="457" w:type="pct"/>
          </w:tcPr>
          <w:p w:rsidR="00FA4028" w:rsidRPr="00517885" w:rsidRDefault="00FA4028">
            <w:pPr>
              <w:widowControl/>
              <w:jc w:val="center"/>
              <w:rPr>
                <w:rFonts w:ascii="Times New Roman" w:eastAsia="Times New Roman" w:hAnsi="Times New Roman" w:cs="Times New Roman"/>
              </w:rPr>
            </w:pPr>
          </w:p>
        </w:tc>
        <w:tc>
          <w:tcPr>
            <w:tcW w:w="822" w:type="pct"/>
          </w:tcPr>
          <w:p w:rsidR="00FA4028" w:rsidRPr="00517885" w:rsidRDefault="00FA4028">
            <w:pPr>
              <w:widowControl/>
              <w:jc w:val="center"/>
              <w:rPr>
                <w:rFonts w:ascii="Times New Roman" w:eastAsia="Times New Roman" w:hAnsi="Times New Roman" w:cs="Times New Roman"/>
              </w:rPr>
            </w:pPr>
          </w:p>
        </w:tc>
        <w:tc>
          <w:tcPr>
            <w:tcW w:w="607" w:type="pct"/>
          </w:tcPr>
          <w:p w:rsidR="00FA4028" w:rsidRPr="00517885" w:rsidRDefault="00FA4028">
            <w:pPr>
              <w:widowControl/>
              <w:jc w:val="center"/>
              <w:rPr>
                <w:rFonts w:ascii="Times New Roman" w:eastAsia="Times New Roman" w:hAnsi="Times New Roman" w:cs="Times New Roman"/>
              </w:rPr>
            </w:pPr>
          </w:p>
        </w:tc>
        <w:tc>
          <w:tcPr>
            <w:tcW w:w="283" w:type="pct"/>
          </w:tcPr>
          <w:p w:rsidR="00FA4028" w:rsidRPr="00517885" w:rsidRDefault="00FA4028">
            <w:pPr>
              <w:widowControl/>
              <w:jc w:val="center"/>
              <w:rPr>
                <w:rFonts w:ascii="Times New Roman" w:eastAsia="Times New Roman" w:hAnsi="Times New Roman" w:cs="Times New Roman"/>
              </w:rPr>
            </w:pPr>
          </w:p>
        </w:tc>
        <w:tc>
          <w:tcPr>
            <w:tcW w:w="623" w:type="pct"/>
          </w:tcPr>
          <w:p w:rsidR="00FA4028" w:rsidRPr="00517885" w:rsidRDefault="00FA4028">
            <w:pPr>
              <w:widowControl/>
              <w:jc w:val="center"/>
              <w:rPr>
                <w:rFonts w:ascii="Times New Roman" w:eastAsia="Times New Roman" w:hAnsi="Times New Roman" w:cs="Times New Roman"/>
              </w:rPr>
            </w:pPr>
          </w:p>
        </w:tc>
        <w:tc>
          <w:tcPr>
            <w:tcW w:w="911" w:type="pct"/>
          </w:tcPr>
          <w:p w:rsidR="00FA4028" w:rsidRPr="00517885" w:rsidRDefault="00FA4028">
            <w:pPr>
              <w:widowControl/>
              <w:jc w:val="center"/>
              <w:rPr>
                <w:rFonts w:ascii="Times New Roman" w:eastAsia="Times New Roman" w:hAnsi="Times New Roman" w:cs="Times New Roman"/>
              </w:rPr>
            </w:pPr>
          </w:p>
        </w:tc>
        <w:tc>
          <w:tcPr>
            <w:tcW w:w="660" w:type="pct"/>
          </w:tcPr>
          <w:p w:rsidR="00FA4028" w:rsidRPr="00517885" w:rsidRDefault="00FA4028">
            <w:pPr>
              <w:widowControl/>
              <w:jc w:val="center"/>
              <w:rPr>
                <w:rFonts w:ascii="Times New Roman" w:eastAsia="Times New Roman" w:hAnsi="Times New Roman" w:cs="Times New Roman"/>
              </w:rPr>
            </w:pPr>
          </w:p>
        </w:tc>
      </w:tr>
    </w:tbl>
    <w:p w:rsidR="00FA4028" w:rsidRPr="00517885" w:rsidRDefault="00FA4028">
      <w:pPr>
        <w:pStyle w:val="50"/>
        <w:shd w:val="clear" w:color="auto" w:fill="auto"/>
        <w:spacing w:line="240" w:lineRule="auto"/>
      </w:pPr>
    </w:p>
    <w:p w:rsidR="00FA4028" w:rsidRPr="00517885" w:rsidRDefault="00FA4028">
      <w:pPr>
        <w:pStyle w:val="50"/>
        <w:shd w:val="clear" w:color="auto" w:fill="auto"/>
        <w:spacing w:line="240" w:lineRule="auto"/>
        <w:jc w:val="right"/>
        <w:sectPr w:rsidR="00FA4028" w:rsidRPr="00517885">
          <w:footerReference w:type="default" r:id="rId10"/>
          <w:pgSz w:w="11900" w:h="16840"/>
          <w:pgMar w:top="1134" w:right="567" w:bottom="1134" w:left="1134" w:header="0" w:footer="6" w:gutter="0"/>
          <w:cols w:space="720"/>
          <w:docGrid w:linePitch="360"/>
        </w:sectPr>
      </w:pPr>
    </w:p>
    <w:p w:rsidR="005A7EBE" w:rsidRPr="00517885" w:rsidRDefault="005A7EBE" w:rsidP="005A7EBE">
      <w:pPr>
        <w:pStyle w:val="50"/>
        <w:shd w:val="clear" w:color="auto" w:fill="auto"/>
        <w:spacing w:line="240" w:lineRule="auto"/>
        <w:ind w:leftChars="2600" w:left="6240"/>
      </w:pPr>
      <w:r w:rsidRPr="00517885">
        <w:lastRenderedPageBreak/>
        <w:t xml:space="preserve">Приложение </w:t>
      </w:r>
      <w:r w:rsidR="004A1554">
        <w:t>2</w:t>
      </w:r>
    </w:p>
    <w:p w:rsidR="005A7EBE" w:rsidRPr="00517885" w:rsidRDefault="005A7EBE" w:rsidP="005A7EBE">
      <w:pPr>
        <w:pStyle w:val="20"/>
        <w:shd w:val="clear" w:color="auto" w:fill="auto"/>
        <w:spacing w:line="240" w:lineRule="auto"/>
        <w:ind w:leftChars="2600" w:left="6240"/>
      </w:pPr>
      <w:r w:rsidRPr="00517885">
        <w:t xml:space="preserve">к Положению о Республиканском конкурсе </w:t>
      </w:r>
    </w:p>
    <w:p w:rsidR="005A7EBE" w:rsidRPr="00517885" w:rsidRDefault="005A7EBE" w:rsidP="005A7EBE">
      <w:pPr>
        <w:pStyle w:val="20"/>
        <w:shd w:val="clear" w:color="auto" w:fill="auto"/>
        <w:spacing w:line="240" w:lineRule="auto"/>
        <w:ind w:leftChars="2600" w:left="6240"/>
      </w:pPr>
      <w:r w:rsidRPr="00517885">
        <w:t xml:space="preserve">профессионального мастерства работников сферы воспитания и дополнительного образования </w:t>
      </w:r>
    </w:p>
    <w:p w:rsidR="00700014" w:rsidRPr="00517885" w:rsidRDefault="005A7EBE" w:rsidP="005A7EBE">
      <w:pPr>
        <w:pStyle w:val="50"/>
        <w:shd w:val="clear" w:color="auto" w:fill="auto"/>
        <w:spacing w:line="240" w:lineRule="auto"/>
        <w:ind w:firstLine="6237"/>
        <w:rPr>
          <w:sz w:val="24"/>
          <w:szCs w:val="24"/>
        </w:rPr>
      </w:pPr>
      <w:r w:rsidRPr="00517885">
        <w:t>«Сердце отдаю детям»</w:t>
      </w:r>
    </w:p>
    <w:p w:rsidR="00FA4028" w:rsidRPr="00517885" w:rsidRDefault="00FA4028">
      <w:pPr>
        <w:pStyle w:val="60"/>
        <w:spacing w:before="0" w:after="0" w:line="240" w:lineRule="auto"/>
        <w:ind w:firstLine="0"/>
      </w:pPr>
    </w:p>
    <w:p w:rsidR="00FA4028" w:rsidRPr="00517885" w:rsidRDefault="00DE6F6C">
      <w:pPr>
        <w:pStyle w:val="60"/>
        <w:spacing w:before="0" w:after="0" w:line="240" w:lineRule="auto"/>
        <w:ind w:firstLine="0"/>
      </w:pPr>
      <w:r w:rsidRPr="00517885">
        <w:t xml:space="preserve">Требования и критерии оценки конкурсных испытаний </w:t>
      </w:r>
    </w:p>
    <w:p w:rsidR="00FA4028" w:rsidRPr="00517885" w:rsidRDefault="00DE6F6C">
      <w:pPr>
        <w:pStyle w:val="60"/>
        <w:spacing w:before="0" w:after="0" w:line="240" w:lineRule="auto"/>
        <w:ind w:firstLine="0"/>
      </w:pPr>
      <w:r w:rsidRPr="00517885">
        <w:t xml:space="preserve">Республиканского конкурса профессионального мастерства работников </w:t>
      </w:r>
    </w:p>
    <w:p w:rsidR="00FA4028" w:rsidRPr="00517885" w:rsidRDefault="00DE6F6C">
      <w:pPr>
        <w:pStyle w:val="60"/>
        <w:spacing w:before="0" w:after="0" w:line="240" w:lineRule="auto"/>
        <w:ind w:firstLine="0"/>
      </w:pPr>
      <w:r w:rsidRPr="00517885">
        <w:t>сферы воспитания и дополнительного образования «Сердце отдаю детям»</w:t>
      </w:r>
    </w:p>
    <w:p w:rsidR="00FA4028" w:rsidRPr="00517885" w:rsidRDefault="00FA4028">
      <w:pPr>
        <w:pStyle w:val="60"/>
        <w:shd w:val="clear" w:color="auto" w:fill="auto"/>
        <w:spacing w:before="0" w:after="0" w:line="240" w:lineRule="auto"/>
        <w:ind w:firstLine="0"/>
      </w:pPr>
    </w:p>
    <w:p w:rsidR="00FA4028" w:rsidRPr="00517885" w:rsidRDefault="00DE6F6C" w:rsidP="003C3963">
      <w:pPr>
        <w:pStyle w:val="60"/>
        <w:numPr>
          <w:ilvl w:val="0"/>
          <w:numId w:val="5"/>
        </w:numPr>
        <w:shd w:val="clear" w:color="auto" w:fill="auto"/>
        <w:spacing w:before="0" w:line="240" w:lineRule="auto"/>
        <w:ind w:left="714" w:hanging="357"/>
      </w:pPr>
      <w:r w:rsidRPr="00517885">
        <w:t>Заочный этап Конкурса</w:t>
      </w:r>
    </w:p>
    <w:p w:rsidR="00FA4028" w:rsidRPr="00517885" w:rsidRDefault="00DE6F6C" w:rsidP="003C3963">
      <w:pPr>
        <w:pStyle w:val="60"/>
        <w:numPr>
          <w:ilvl w:val="1"/>
          <w:numId w:val="5"/>
        </w:numPr>
        <w:shd w:val="clear" w:color="auto" w:fill="auto"/>
        <w:spacing w:before="0" w:after="240" w:line="240" w:lineRule="auto"/>
        <w:ind w:left="284" w:hanging="284"/>
      </w:pPr>
      <w:r w:rsidRPr="00517885">
        <w:t>Первый тур заочного этапа Конкурса</w:t>
      </w:r>
    </w:p>
    <w:p w:rsidR="00FA4028" w:rsidRPr="00517885" w:rsidRDefault="00DE6F6C">
      <w:pPr>
        <w:pStyle w:val="60"/>
        <w:numPr>
          <w:ilvl w:val="2"/>
          <w:numId w:val="5"/>
        </w:numPr>
        <w:shd w:val="clear" w:color="auto" w:fill="auto"/>
        <w:spacing w:before="0" w:line="240" w:lineRule="auto"/>
        <w:ind w:left="284" w:hanging="284"/>
        <w:jc w:val="both"/>
        <w:rPr>
          <w:b w:val="0"/>
          <w:bCs w:val="0"/>
        </w:rPr>
      </w:pPr>
      <w:r w:rsidRPr="00517885">
        <w:rPr>
          <w:b w:val="0"/>
          <w:bCs w:val="0"/>
        </w:rPr>
        <w:t xml:space="preserve">Требования и критерии оценки </w:t>
      </w:r>
      <w:r w:rsidR="00820C3B">
        <w:rPr>
          <w:b w:val="0"/>
          <w:bCs w:val="0"/>
        </w:rPr>
        <w:t>видеоролика «Визитная карточка»</w:t>
      </w:r>
    </w:p>
    <w:tbl>
      <w:tblPr>
        <w:tblStyle w:val="ab"/>
        <w:tblW w:w="4900" w:type="pct"/>
        <w:tblInd w:w="108" w:type="dxa"/>
        <w:tblLook w:val="04A0" w:firstRow="1" w:lastRow="0" w:firstColumn="1" w:lastColumn="0" w:noHBand="0" w:noVBand="1"/>
      </w:tblPr>
      <w:tblGrid>
        <w:gridCol w:w="2976"/>
        <w:gridCol w:w="7231"/>
      </w:tblGrid>
      <w:tr w:rsidR="00FA4028" w:rsidRPr="00517885" w:rsidTr="00310044">
        <w:trPr>
          <w:trHeight w:val="361"/>
        </w:trPr>
        <w:tc>
          <w:tcPr>
            <w:tcW w:w="5000" w:type="pct"/>
            <w:gridSpan w:val="2"/>
          </w:tcPr>
          <w:p w:rsidR="00FA4028" w:rsidRPr="00820C3B" w:rsidRDefault="00DE6F6C">
            <w:pPr>
              <w:pStyle w:val="20"/>
              <w:shd w:val="clear" w:color="auto" w:fill="auto"/>
              <w:spacing w:line="240" w:lineRule="auto"/>
              <w:jc w:val="center"/>
              <w:rPr>
                <w:b/>
                <w:sz w:val="26"/>
                <w:szCs w:val="26"/>
              </w:rPr>
            </w:pPr>
            <w:r w:rsidRPr="00820C3B">
              <w:rPr>
                <w:b/>
                <w:sz w:val="26"/>
                <w:szCs w:val="26"/>
              </w:rPr>
              <w:t>Требования к видеоролику «Визитная карточка»</w:t>
            </w:r>
          </w:p>
        </w:tc>
      </w:tr>
      <w:tr w:rsidR="00FA4028" w:rsidRPr="00517885">
        <w:tc>
          <w:tcPr>
            <w:tcW w:w="1458" w:type="pct"/>
          </w:tcPr>
          <w:p w:rsidR="00FA4028" w:rsidRPr="00820C3B" w:rsidRDefault="00DE6F6C">
            <w:pPr>
              <w:pStyle w:val="20"/>
              <w:shd w:val="clear" w:color="auto" w:fill="auto"/>
              <w:spacing w:line="240" w:lineRule="auto"/>
              <w:jc w:val="both"/>
              <w:rPr>
                <w:sz w:val="26"/>
                <w:szCs w:val="26"/>
              </w:rPr>
            </w:pPr>
            <w:r w:rsidRPr="00820C3B">
              <w:rPr>
                <w:sz w:val="26"/>
                <w:szCs w:val="26"/>
              </w:rPr>
              <w:t>Требования к содержанию</w:t>
            </w:r>
          </w:p>
        </w:tc>
        <w:tc>
          <w:tcPr>
            <w:tcW w:w="3542" w:type="pct"/>
          </w:tcPr>
          <w:p w:rsidR="00700014" w:rsidRPr="00820C3B" w:rsidRDefault="00DE6F6C" w:rsidP="00700014">
            <w:pPr>
              <w:pStyle w:val="20"/>
              <w:shd w:val="clear" w:color="auto" w:fill="auto"/>
              <w:spacing w:line="240" w:lineRule="auto"/>
              <w:jc w:val="both"/>
              <w:rPr>
                <w:sz w:val="26"/>
                <w:szCs w:val="26"/>
              </w:rPr>
            </w:pPr>
            <w:r w:rsidRPr="00820C3B">
              <w:rPr>
                <w:sz w:val="26"/>
                <w:szCs w:val="26"/>
              </w:rPr>
              <w:t>Содержание видеоролика должно отражать объективные сведения о совокупности профессиональных взглядов и позиций педагога дополнительного образования, процессе и результатах профессиональной деятельности по реализации дополнительной общеобразовательной программы</w:t>
            </w:r>
            <w:r w:rsidR="00700014" w:rsidRPr="00820C3B">
              <w:rPr>
                <w:sz w:val="26"/>
                <w:szCs w:val="26"/>
              </w:rPr>
              <w:t>.</w:t>
            </w:r>
          </w:p>
          <w:p w:rsidR="00FA4028" w:rsidRPr="00820C3B" w:rsidRDefault="00DE6F6C" w:rsidP="00700014">
            <w:pPr>
              <w:pStyle w:val="20"/>
              <w:shd w:val="clear" w:color="auto" w:fill="auto"/>
              <w:spacing w:line="240" w:lineRule="auto"/>
              <w:jc w:val="both"/>
              <w:rPr>
                <w:sz w:val="26"/>
                <w:szCs w:val="26"/>
              </w:rPr>
            </w:pPr>
            <w:r w:rsidRPr="00820C3B">
              <w:rPr>
                <w:sz w:val="26"/>
                <w:szCs w:val="26"/>
              </w:rPr>
              <w:t>Предпочтительно, чтобы рассказ вел сам участник. Видеоряд может включать целесообразные фрагменты занятий, обзор мероприятий, интервьюирование участников образовательных отношений, сведения о творческих достижениях обучающихся, достижениях и (или) увлечениях участника Конкурса.</w:t>
            </w:r>
          </w:p>
        </w:tc>
      </w:tr>
    </w:tbl>
    <w:p w:rsidR="00FA4028" w:rsidRDefault="00FA4028">
      <w:pPr>
        <w:pStyle w:val="20"/>
        <w:shd w:val="clear" w:color="auto" w:fill="auto"/>
        <w:spacing w:line="240" w:lineRule="auto"/>
        <w:ind w:firstLine="709"/>
        <w:jc w:val="both"/>
      </w:pPr>
    </w:p>
    <w:p w:rsidR="00820C3B" w:rsidRPr="00517885" w:rsidRDefault="00820C3B">
      <w:pPr>
        <w:pStyle w:val="20"/>
        <w:shd w:val="clear" w:color="auto" w:fill="auto"/>
        <w:spacing w:line="240" w:lineRule="auto"/>
        <w:ind w:firstLine="709"/>
        <w:jc w:val="both"/>
      </w:pPr>
    </w:p>
    <w:tbl>
      <w:tblPr>
        <w:tblW w:w="5000" w:type="pct"/>
        <w:tblLayout w:type="fixed"/>
        <w:tblCellMar>
          <w:left w:w="10" w:type="dxa"/>
          <w:right w:w="10" w:type="dxa"/>
        </w:tblCellMar>
        <w:tblLook w:val="04A0" w:firstRow="1" w:lastRow="0" w:firstColumn="1" w:lastColumn="0" w:noHBand="0" w:noVBand="1"/>
      </w:tblPr>
      <w:tblGrid>
        <w:gridCol w:w="560"/>
        <w:gridCol w:w="9659"/>
      </w:tblGrid>
      <w:tr w:rsidR="00FA4028" w:rsidRPr="00517885" w:rsidTr="00310044">
        <w:trPr>
          <w:cantSplit/>
          <w:trHeight w:val="367"/>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FA4028" w:rsidRPr="00820C3B" w:rsidRDefault="00DE6F6C">
            <w:pPr>
              <w:pStyle w:val="20"/>
              <w:shd w:val="clear" w:color="auto" w:fill="auto"/>
              <w:spacing w:line="240" w:lineRule="auto"/>
              <w:jc w:val="center"/>
              <w:rPr>
                <w:rStyle w:val="211pt0"/>
                <w:b/>
                <w:sz w:val="26"/>
                <w:szCs w:val="26"/>
              </w:rPr>
            </w:pPr>
            <w:r w:rsidRPr="00820C3B">
              <w:rPr>
                <w:b/>
                <w:sz w:val="26"/>
                <w:szCs w:val="26"/>
              </w:rPr>
              <w:t>Критерии оценки видеоролика «Визитная карточка»</w:t>
            </w:r>
          </w:p>
        </w:tc>
      </w:tr>
      <w:tr w:rsidR="00820C3B" w:rsidRPr="00517885" w:rsidTr="00820C3B">
        <w:trPr>
          <w:cantSplit/>
          <w:trHeight w:val="20"/>
        </w:trPr>
        <w:tc>
          <w:tcPr>
            <w:tcW w:w="274"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1.</w:t>
            </w:r>
          </w:p>
        </w:tc>
        <w:tc>
          <w:tcPr>
            <w:tcW w:w="4725"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Отражение профессиональных взглядов и позиций педагога дополнительного образования</w:t>
            </w:r>
          </w:p>
        </w:tc>
      </w:tr>
      <w:tr w:rsidR="00820C3B" w:rsidRPr="00517885" w:rsidTr="00820C3B">
        <w:trPr>
          <w:cantSplit/>
          <w:trHeight w:val="20"/>
        </w:trPr>
        <w:tc>
          <w:tcPr>
            <w:tcW w:w="274"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2.</w:t>
            </w:r>
          </w:p>
        </w:tc>
        <w:tc>
          <w:tcPr>
            <w:tcW w:w="4725"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Отражение процесса профессиональной деятельности педагога дополнительного образования по реализации дополнительной общеобразовательной программы</w:t>
            </w:r>
          </w:p>
        </w:tc>
      </w:tr>
      <w:tr w:rsidR="00820C3B" w:rsidRPr="00517885" w:rsidTr="00820C3B">
        <w:trPr>
          <w:cantSplit/>
          <w:trHeight w:val="20"/>
        </w:trPr>
        <w:tc>
          <w:tcPr>
            <w:tcW w:w="274"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3.</w:t>
            </w:r>
          </w:p>
        </w:tc>
        <w:tc>
          <w:tcPr>
            <w:tcW w:w="4725"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Отражение результатов профессиональной деятельности педагога дополнительного образования по реализации дополнительной общеобразовательной программы</w:t>
            </w:r>
          </w:p>
        </w:tc>
      </w:tr>
      <w:tr w:rsidR="00820C3B" w:rsidRPr="00517885" w:rsidTr="00820C3B">
        <w:trPr>
          <w:cantSplit/>
          <w:trHeight w:val="20"/>
        </w:trPr>
        <w:tc>
          <w:tcPr>
            <w:tcW w:w="274"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sz w:val="26"/>
                <w:szCs w:val="26"/>
              </w:rPr>
              <w:t>4.</w:t>
            </w:r>
          </w:p>
        </w:tc>
        <w:tc>
          <w:tcPr>
            <w:tcW w:w="4725"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Умение определять педагогические цели и задачи</w:t>
            </w:r>
          </w:p>
        </w:tc>
      </w:tr>
      <w:tr w:rsidR="00820C3B" w:rsidRPr="00517885" w:rsidTr="00820C3B">
        <w:trPr>
          <w:cantSplit/>
          <w:trHeight w:val="20"/>
        </w:trPr>
        <w:tc>
          <w:tcPr>
            <w:tcW w:w="274"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5.</w:t>
            </w:r>
          </w:p>
        </w:tc>
        <w:tc>
          <w:tcPr>
            <w:tcW w:w="4725"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Умение обобщать и транслировать опыт своей профессиональной деятельности</w:t>
            </w:r>
          </w:p>
        </w:tc>
      </w:tr>
      <w:tr w:rsidR="00820C3B" w:rsidRPr="00517885" w:rsidTr="00820C3B">
        <w:trPr>
          <w:cantSplit/>
          <w:trHeight w:val="20"/>
        </w:trPr>
        <w:tc>
          <w:tcPr>
            <w:tcW w:w="274"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6.</w:t>
            </w:r>
          </w:p>
        </w:tc>
        <w:tc>
          <w:tcPr>
            <w:tcW w:w="4725"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ight="57"/>
              <w:rPr>
                <w:sz w:val="26"/>
                <w:szCs w:val="26"/>
              </w:rPr>
            </w:pPr>
            <w:proofErr w:type="gramStart"/>
            <w:r w:rsidRPr="00820C3B">
              <w:rPr>
                <w:rStyle w:val="211pt0"/>
                <w:sz w:val="26"/>
                <w:szCs w:val="26"/>
              </w:rPr>
              <w:t>Наличие сведений об участии педагога дополнительного образования и обучающихся в образовательных, досуговых, культурно-просветительских и др. мероприятиях на муниципальном, региональном и федеральном уровнях</w:t>
            </w:r>
            <w:proofErr w:type="gramEnd"/>
          </w:p>
        </w:tc>
      </w:tr>
    </w:tbl>
    <w:p w:rsidR="00FA4028" w:rsidRPr="00517885" w:rsidRDefault="00DE6F6C">
      <w:pPr>
        <w:pStyle w:val="20"/>
        <w:numPr>
          <w:ilvl w:val="2"/>
          <w:numId w:val="5"/>
        </w:numPr>
        <w:shd w:val="clear" w:color="auto" w:fill="auto"/>
        <w:spacing w:after="120" w:line="240" w:lineRule="auto"/>
        <w:ind w:left="709" w:hanging="709"/>
        <w:jc w:val="both"/>
      </w:pPr>
      <w:r w:rsidRPr="00517885">
        <w:lastRenderedPageBreak/>
        <w:t>Требования и критерии оценки дополнительной общеобразовательной программы, результати</w:t>
      </w:r>
      <w:r w:rsidR="00820C3B">
        <w:t>вности и качества ее реализации</w:t>
      </w:r>
    </w:p>
    <w:tbl>
      <w:tblPr>
        <w:tblW w:w="5000" w:type="pct"/>
        <w:tblCellMar>
          <w:left w:w="10" w:type="dxa"/>
          <w:right w:w="10" w:type="dxa"/>
        </w:tblCellMar>
        <w:tblLook w:val="04A0" w:firstRow="1" w:lastRow="0" w:firstColumn="1" w:lastColumn="0" w:noHBand="0" w:noVBand="1"/>
      </w:tblPr>
      <w:tblGrid>
        <w:gridCol w:w="2888"/>
        <w:gridCol w:w="7331"/>
      </w:tblGrid>
      <w:tr w:rsidR="00FA4028" w:rsidRPr="00517885" w:rsidTr="00310044">
        <w:trPr>
          <w:cantSplit/>
          <w:trHeight w:val="599"/>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FA4028" w:rsidRPr="00820C3B" w:rsidRDefault="00DE6F6C">
            <w:pPr>
              <w:pStyle w:val="20"/>
              <w:shd w:val="clear" w:color="auto" w:fill="auto"/>
              <w:spacing w:line="240" w:lineRule="auto"/>
              <w:jc w:val="center"/>
              <w:rPr>
                <w:rStyle w:val="211pt0"/>
                <w:b/>
                <w:sz w:val="26"/>
                <w:szCs w:val="26"/>
              </w:rPr>
            </w:pPr>
            <w:r w:rsidRPr="00820C3B">
              <w:rPr>
                <w:rStyle w:val="211pt0"/>
                <w:b/>
                <w:sz w:val="26"/>
                <w:szCs w:val="26"/>
              </w:rPr>
              <w:t>Требования к дополнительной общеобразовательной программе и сведениям о результативности ее реализации</w:t>
            </w:r>
          </w:p>
        </w:tc>
      </w:tr>
      <w:tr w:rsidR="00FA4028" w:rsidRPr="00517885">
        <w:trPr>
          <w:cantSplit/>
          <w:trHeight w:val="20"/>
        </w:trPr>
        <w:tc>
          <w:tcPr>
            <w:tcW w:w="1413" w:type="pct"/>
            <w:tcBorders>
              <w:top w:val="single" w:sz="4" w:space="0" w:color="auto"/>
              <w:left w:val="single" w:sz="4" w:space="0" w:color="auto"/>
              <w:bottom w:val="single" w:sz="4" w:space="0" w:color="auto"/>
            </w:tcBorders>
            <w:shd w:val="clear" w:color="auto" w:fill="FFFFFF"/>
          </w:tcPr>
          <w:p w:rsidR="00FA4028" w:rsidRPr="00820C3B" w:rsidRDefault="00DE6F6C">
            <w:pPr>
              <w:pStyle w:val="20"/>
              <w:shd w:val="clear" w:color="auto" w:fill="auto"/>
              <w:spacing w:line="240" w:lineRule="auto"/>
              <w:ind w:left="57" w:right="57"/>
              <w:rPr>
                <w:sz w:val="26"/>
                <w:szCs w:val="26"/>
              </w:rPr>
            </w:pPr>
            <w:r w:rsidRPr="00820C3B">
              <w:rPr>
                <w:rStyle w:val="211pt0"/>
                <w:sz w:val="26"/>
                <w:szCs w:val="26"/>
              </w:rPr>
              <w:t>Требования к дополнительной общеобразовательной (общеразвивающей или предпрофессиональной) программе участника</w:t>
            </w:r>
          </w:p>
        </w:tc>
        <w:tc>
          <w:tcPr>
            <w:tcW w:w="3587" w:type="pct"/>
            <w:tcBorders>
              <w:top w:val="single" w:sz="4" w:space="0" w:color="auto"/>
              <w:left w:val="single" w:sz="4" w:space="0" w:color="auto"/>
              <w:bottom w:val="single" w:sz="4" w:space="0" w:color="auto"/>
              <w:right w:val="single" w:sz="4" w:space="0" w:color="auto"/>
            </w:tcBorders>
            <w:shd w:val="clear" w:color="auto" w:fill="FFFFFF"/>
          </w:tcPr>
          <w:p w:rsidR="00FA4028" w:rsidRPr="00820C3B" w:rsidRDefault="00DE6F6C">
            <w:pPr>
              <w:pStyle w:val="20"/>
              <w:shd w:val="clear" w:color="auto" w:fill="auto"/>
              <w:spacing w:line="240" w:lineRule="auto"/>
              <w:ind w:left="57" w:right="57"/>
              <w:jc w:val="both"/>
              <w:rPr>
                <w:sz w:val="26"/>
                <w:szCs w:val="26"/>
              </w:rPr>
            </w:pPr>
            <w:r w:rsidRPr="00820C3B">
              <w:rPr>
                <w:rStyle w:val="211pt0"/>
                <w:sz w:val="26"/>
                <w:szCs w:val="26"/>
              </w:rPr>
              <w:t xml:space="preserve">Структура и содержание Программы представляется в соответствии с требованиями к содержанию и структуре дополнительных общеобразовательных программ согласно п. 5 приказа </w:t>
            </w:r>
            <w:r w:rsidR="00700014" w:rsidRPr="00820C3B">
              <w:rPr>
                <w:rStyle w:val="211pt0"/>
                <w:sz w:val="26"/>
                <w:szCs w:val="26"/>
              </w:rPr>
              <w:t xml:space="preserve">Министерства просвещения Российской Федерации </w:t>
            </w:r>
            <w:r w:rsidRPr="00820C3B">
              <w:rPr>
                <w:rStyle w:val="211pt0"/>
                <w:sz w:val="26"/>
                <w:szCs w:val="26"/>
              </w:rPr>
              <w:t>от 09 ноября 2018 г. № 196, п. 9 ст. 2 Федерального закона от 29 декабря 2012 г. № 273-ФЗ «Об образовании в Российской Федерации».</w:t>
            </w:r>
          </w:p>
          <w:p w:rsidR="00FA4028" w:rsidRPr="00820C3B" w:rsidRDefault="00DE6F6C">
            <w:pPr>
              <w:pStyle w:val="20"/>
              <w:shd w:val="clear" w:color="auto" w:fill="auto"/>
              <w:spacing w:line="240" w:lineRule="auto"/>
              <w:ind w:left="57" w:right="57"/>
              <w:jc w:val="both"/>
              <w:rPr>
                <w:sz w:val="26"/>
                <w:szCs w:val="26"/>
              </w:rPr>
            </w:pPr>
            <w:r w:rsidRPr="00820C3B">
              <w:rPr>
                <w:rStyle w:val="211pt0"/>
                <w:sz w:val="26"/>
                <w:szCs w:val="26"/>
              </w:rPr>
              <w:t xml:space="preserve">Комплекс основных характеристик образования по </w:t>
            </w:r>
            <w:proofErr w:type="gramStart"/>
            <w:r w:rsidRPr="00820C3B">
              <w:rPr>
                <w:rStyle w:val="211pt0"/>
                <w:sz w:val="26"/>
                <w:szCs w:val="26"/>
              </w:rPr>
              <w:t>дополнительной</w:t>
            </w:r>
            <w:proofErr w:type="gramEnd"/>
          </w:p>
          <w:p w:rsidR="00FA4028" w:rsidRPr="00820C3B" w:rsidRDefault="00DE6F6C">
            <w:pPr>
              <w:pStyle w:val="20"/>
              <w:spacing w:line="240" w:lineRule="auto"/>
              <w:ind w:left="57" w:right="57"/>
              <w:jc w:val="both"/>
              <w:rPr>
                <w:sz w:val="26"/>
                <w:szCs w:val="26"/>
              </w:rPr>
            </w:pPr>
            <w:proofErr w:type="gramStart"/>
            <w:r w:rsidRPr="00820C3B">
              <w:rPr>
                <w:rStyle w:val="211pt0"/>
                <w:sz w:val="26"/>
                <w:szCs w:val="26"/>
              </w:rPr>
              <w:t>общеобразовательной программе: объем, содержание, планируемые результаты, организационно-педагогические условия, формы аттестации, учебный план, календарный учебный график, рабочие программы учебных предметов, курсов, дисциплин (модулей) при наличии, иные компоненты, оценочные и методические материалы.</w:t>
            </w:r>
            <w:proofErr w:type="gramEnd"/>
          </w:p>
        </w:tc>
      </w:tr>
      <w:tr w:rsidR="00FA4028" w:rsidRPr="00517885">
        <w:trPr>
          <w:cantSplit/>
          <w:trHeight w:val="20"/>
        </w:trPr>
        <w:tc>
          <w:tcPr>
            <w:tcW w:w="1413" w:type="pct"/>
            <w:tcBorders>
              <w:top w:val="single" w:sz="4" w:space="0" w:color="auto"/>
              <w:left w:val="single" w:sz="4" w:space="0" w:color="auto"/>
              <w:bottom w:val="single" w:sz="4" w:space="0" w:color="auto"/>
            </w:tcBorders>
            <w:shd w:val="clear" w:color="auto" w:fill="FFFFFF"/>
          </w:tcPr>
          <w:p w:rsidR="00FA4028" w:rsidRPr="00820C3B" w:rsidRDefault="00DE6F6C">
            <w:pPr>
              <w:ind w:left="57" w:right="57"/>
              <w:rPr>
                <w:rFonts w:ascii="Times New Roman" w:hAnsi="Times New Roman" w:cs="Times New Roman"/>
                <w:sz w:val="26"/>
                <w:szCs w:val="26"/>
              </w:rPr>
            </w:pPr>
            <w:r w:rsidRPr="00820C3B">
              <w:rPr>
                <w:rFonts w:ascii="Times New Roman" w:hAnsi="Times New Roman" w:cs="Times New Roman"/>
                <w:sz w:val="26"/>
                <w:szCs w:val="26"/>
              </w:rPr>
              <w:t xml:space="preserve">Требования к сведениям о результативности и качестве реализации дополнительной общеобразовательной </w:t>
            </w:r>
            <w:r w:rsidRPr="00820C3B">
              <w:rPr>
                <w:rStyle w:val="211pt0"/>
                <w:rFonts w:eastAsia="Arial Unicode MS"/>
                <w:sz w:val="26"/>
                <w:szCs w:val="26"/>
              </w:rPr>
              <w:t xml:space="preserve">(общеразвивающей или предпрофессиональной) </w:t>
            </w:r>
            <w:r w:rsidRPr="00820C3B">
              <w:rPr>
                <w:rFonts w:ascii="Times New Roman" w:hAnsi="Times New Roman" w:cs="Times New Roman"/>
                <w:sz w:val="26"/>
                <w:szCs w:val="26"/>
              </w:rPr>
              <w:t>программы</w:t>
            </w:r>
          </w:p>
        </w:tc>
        <w:tc>
          <w:tcPr>
            <w:tcW w:w="3587" w:type="pct"/>
            <w:tcBorders>
              <w:top w:val="single" w:sz="4" w:space="0" w:color="auto"/>
              <w:left w:val="single" w:sz="4" w:space="0" w:color="auto"/>
              <w:bottom w:val="single" w:sz="4" w:space="0" w:color="auto"/>
              <w:right w:val="single" w:sz="4" w:space="0" w:color="auto"/>
            </w:tcBorders>
            <w:shd w:val="clear" w:color="auto" w:fill="FFFFFF"/>
          </w:tcPr>
          <w:p w:rsidR="00FA4028" w:rsidRPr="00820C3B" w:rsidRDefault="00DE6F6C">
            <w:pPr>
              <w:ind w:left="57" w:right="57"/>
              <w:jc w:val="both"/>
              <w:rPr>
                <w:rFonts w:ascii="Times New Roman" w:hAnsi="Times New Roman" w:cs="Times New Roman"/>
                <w:sz w:val="26"/>
                <w:szCs w:val="26"/>
              </w:rPr>
            </w:pPr>
            <w:r w:rsidRPr="00820C3B">
              <w:rPr>
                <w:rFonts w:ascii="Times New Roman" w:hAnsi="Times New Roman" w:cs="Times New Roman"/>
                <w:sz w:val="26"/>
                <w:szCs w:val="26"/>
              </w:rPr>
              <w:t>Сведения о результативности и качестве реализации Программы за период 3-х последних лет должны быть представлены в любой целесообразной наглядной форме (презентации, графиках, таблицах, диаграммах, или описаниях), установленной образовательной организацией самостоятельно, объем не более 2-х листов.</w:t>
            </w:r>
          </w:p>
        </w:tc>
      </w:tr>
    </w:tbl>
    <w:p w:rsidR="00FA4028" w:rsidRDefault="00FA4028">
      <w:pPr>
        <w:pStyle w:val="20"/>
        <w:shd w:val="clear" w:color="auto" w:fill="auto"/>
        <w:spacing w:line="240" w:lineRule="auto"/>
        <w:ind w:firstLine="709"/>
        <w:jc w:val="both"/>
      </w:pPr>
    </w:p>
    <w:p w:rsidR="00820C3B" w:rsidRDefault="00820C3B">
      <w:pPr>
        <w:pStyle w:val="20"/>
        <w:shd w:val="clear" w:color="auto" w:fill="auto"/>
        <w:spacing w:line="240" w:lineRule="auto"/>
        <w:ind w:firstLine="709"/>
        <w:jc w:val="both"/>
      </w:pPr>
    </w:p>
    <w:tbl>
      <w:tblPr>
        <w:tblW w:w="5000" w:type="pct"/>
        <w:tblLayout w:type="fixed"/>
        <w:tblCellMar>
          <w:left w:w="10" w:type="dxa"/>
          <w:right w:w="10" w:type="dxa"/>
        </w:tblCellMar>
        <w:tblLook w:val="04A0" w:firstRow="1" w:lastRow="0" w:firstColumn="1" w:lastColumn="0" w:noHBand="0" w:noVBand="1"/>
      </w:tblPr>
      <w:tblGrid>
        <w:gridCol w:w="294"/>
        <w:gridCol w:w="9925"/>
      </w:tblGrid>
      <w:tr w:rsidR="00FA4028" w:rsidRPr="00517885" w:rsidTr="00310044">
        <w:trPr>
          <w:cantSplit/>
          <w:trHeight w:val="677"/>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FA4028" w:rsidRPr="00820C3B" w:rsidRDefault="00DE6F6C">
            <w:pPr>
              <w:pStyle w:val="20"/>
              <w:spacing w:line="240" w:lineRule="auto"/>
              <w:jc w:val="center"/>
              <w:rPr>
                <w:rStyle w:val="211pt0"/>
                <w:b/>
                <w:sz w:val="26"/>
                <w:szCs w:val="26"/>
              </w:rPr>
            </w:pPr>
            <w:r w:rsidRPr="00820C3B">
              <w:rPr>
                <w:rStyle w:val="211pt0"/>
                <w:b/>
                <w:sz w:val="26"/>
                <w:szCs w:val="26"/>
              </w:rPr>
              <w:t>Критерии оценки дополнительной общеобразовательной программы и качества</w:t>
            </w:r>
          </w:p>
          <w:p w:rsidR="00FA4028" w:rsidRPr="00820C3B" w:rsidRDefault="00DE6F6C">
            <w:pPr>
              <w:pStyle w:val="20"/>
              <w:shd w:val="clear" w:color="auto" w:fill="auto"/>
              <w:spacing w:line="240" w:lineRule="auto"/>
              <w:jc w:val="center"/>
              <w:rPr>
                <w:rStyle w:val="211pt0"/>
                <w:b/>
                <w:sz w:val="26"/>
                <w:szCs w:val="26"/>
              </w:rPr>
            </w:pPr>
            <w:r w:rsidRPr="00820C3B">
              <w:rPr>
                <w:rStyle w:val="211pt0"/>
                <w:b/>
                <w:sz w:val="26"/>
                <w:szCs w:val="26"/>
              </w:rPr>
              <w:t>(результативности) ее реализации</w:t>
            </w:r>
          </w:p>
        </w:tc>
      </w:tr>
      <w:tr w:rsidR="00820C3B" w:rsidRPr="00517885" w:rsidTr="00820C3B">
        <w:trPr>
          <w:cantSplit/>
          <w:trHeight w:val="20"/>
        </w:trPr>
        <w:tc>
          <w:tcPr>
            <w:tcW w:w="144"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1.</w:t>
            </w:r>
          </w:p>
        </w:tc>
        <w:tc>
          <w:tcPr>
            <w:tcW w:w="4855"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Наличие на сайте утвержденной дополнительной общеобразовательной программы</w:t>
            </w:r>
          </w:p>
        </w:tc>
      </w:tr>
      <w:tr w:rsidR="00820C3B" w:rsidRPr="00517885" w:rsidTr="00820C3B">
        <w:trPr>
          <w:cantSplit/>
          <w:trHeight w:val="20"/>
        </w:trPr>
        <w:tc>
          <w:tcPr>
            <w:tcW w:w="144"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2.</w:t>
            </w:r>
          </w:p>
        </w:tc>
        <w:tc>
          <w:tcPr>
            <w:tcW w:w="4855"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Соответствие структуры дополнительной общеобразовательной программы</w:t>
            </w:r>
          </w:p>
        </w:tc>
      </w:tr>
      <w:tr w:rsidR="00820C3B" w:rsidRPr="00517885" w:rsidTr="00820C3B">
        <w:trPr>
          <w:cantSplit/>
          <w:trHeight w:val="577"/>
        </w:trPr>
        <w:tc>
          <w:tcPr>
            <w:tcW w:w="144"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3.</w:t>
            </w:r>
          </w:p>
        </w:tc>
        <w:tc>
          <w:tcPr>
            <w:tcW w:w="4855"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Соответствие содержания дополнительной общеобразовательной программы направленности, цели, задачам обучения и воспитания целевой аудитории детей</w:t>
            </w:r>
          </w:p>
        </w:tc>
      </w:tr>
      <w:tr w:rsidR="00820C3B" w:rsidRPr="00517885" w:rsidTr="00820C3B">
        <w:trPr>
          <w:cantSplit/>
          <w:trHeight w:val="20"/>
        </w:trPr>
        <w:tc>
          <w:tcPr>
            <w:tcW w:w="144"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4.</w:t>
            </w:r>
          </w:p>
        </w:tc>
        <w:tc>
          <w:tcPr>
            <w:tcW w:w="4855"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Наличие и целесообразность планируемых результатов, организационно-педагогических условий, порядка и форм текущего контроля и промежуточной аттестации</w:t>
            </w:r>
          </w:p>
        </w:tc>
      </w:tr>
      <w:tr w:rsidR="00820C3B" w:rsidRPr="00517885" w:rsidTr="00820C3B">
        <w:trPr>
          <w:cantSplit/>
          <w:trHeight w:val="20"/>
        </w:trPr>
        <w:tc>
          <w:tcPr>
            <w:tcW w:w="144"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5.</w:t>
            </w:r>
          </w:p>
        </w:tc>
        <w:tc>
          <w:tcPr>
            <w:tcW w:w="4855"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Наличие и целесообразность оценочных и методических материалов дополнительной общеобразовательной программы</w:t>
            </w:r>
          </w:p>
        </w:tc>
      </w:tr>
      <w:tr w:rsidR="00820C3B" w:rsidRPr="00517885" w:rsidTr="00820C3B">
        <w:trPr>
          <w:cantSplit/>
          <w:trHeight w:val="20"/>
        </w:trPr>
        <w:tc>
          <w:tcPr>
            <w:tcW w:w="144"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6.</w:t>
            </w:r>
          </w:p>
        </w:tc>
        <w:tc>
          <w:tcPr>
            <w:tcW w:w="4855"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Наличие положительной динамики результативности за 3-х летний период реализации дополнительной общеобразовательной программы</w:t>
            </w:r>
          </w:p>
        </w:tc>
      </w:tr>
      <w:tr w:rsidR="00820C3B" w:rsidRPr="00517885" w:rsidTr="00820C3B">
        <w:trPr>
          <w:cantSplit/>
          <w:trHeight w:val="20"/>
        </w:trPr>
        <w:tc>
          <w:tcPr>
            <w:tcW w:w="144" w:type="pct"/>
            <w:tcBorders>
              <w:top w:val="single" w:sz="4" w:space="0" w:color="auto"/>
              <w:left w:val="single" w:sz="4" w:space="0" w:color="auto"/>
              <w:bottom w:val="single" w:sz="4" w:space="0" w:color="auto"/>
            </w:tcBorders>
            <w:shd w:val="clear" w:color="auto" w:fill="FFFFFF"/>
          </w:tcPr>
          <w:p w:rsidR="00820C3B" w:rsidRPr="00820C3B" w:rsidRDefault="00820C3B" w:rsidP="00820C3B">
            <w:pPr>
              <w:spacing w:after="120"/>
              <w:jc w:val="center"/>
              <w:rPr>
                <w:rFonts w:ascii="Times New Roman" w:hAnsi="Times New Roman" w:cs="Times New Roman"/>
                <w:sz w:val="26"/>
                <w:szCs w:val="26"/>
              </w:rPr>
            </w:pPr>
            <w:r w:rsidRPr="00820C3B">
              <w:rPr>
                <w:rFonts w:ascii="Times New Roman" w:hAnsi="Times New Roman" w:cs="Times New Roman"/>
                <w:sz w:val="26"/>
                <w:szCs w:val="26"/>
              </w:rPr>
              <w:t>7.</w:t>
            </w:r>
          </w:p>
        </w:tc>
        <w:tc>
          <w:tcPr>
            <w:tcW w:w="4855"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spacing w:after="120"/>
              <w:ind w:left="57" w:right="57"/>
              <w:rPr>
                <w:rFonts w:ascii="Times New Roman" w:hAnsi="Times New Roman" w:cs="Times New Roman"/>
                <w:sz w:val="26"/>
                <w:szCs w:val="26"/>
              </w:rPr>
            </w:pPr>
            <w:r w:rsidRPr="00820C3B">
              <w:rPr>
                <w:rStyle w:val="211pt0"/>
                <w:rFonts w:eastAsia="Arial Unicode MS"/>
                <w:sz w:val="26"/>
                <w:szCs w:val="26"/>
              </w:rPr>
              <w:t>Наличие системы оценки качества реализации программы</w:t>
            </w:r>
          </w:p>
        </w:tc>
      </w:tr>
    </w:tbl>
    <w:p w:rsidR="00FA4028" w:rsidRPr="00517885" w:rsidRDefault="00FA4028">
      <w:pPr>
        <w:pStyle w:val="20"/>
        <w:shd w:val="clear" w:color="auto" w:fill="auto"/>
        <w:spacing w:line="240" w:lineRule="auto"/>
        <w:ind w:left="1230"/>
        <w:jc w:val="both"/>
        <w:sectPr w:rsidR="00FA4028" w:rsidRPr="00517885">
          <w:pgSz w:w="11900" w:h="16840"/>
          <w:pgMar w:top="1134" w:right="567" w:bottom="1134" w:left="1134" w:header="709" w:footer="709" w:gutter="0"/>
          <w:cols w:space="708"/>
          <w:docGrid w:linePitch="360"/>
        </w:sectPr>
      </w:pPr>
    </w:p>
    <w:p w:rsidR="00FA4028" w:rsidRPr="00517885" w:rsidRDefault="00DE6F6C">
      <w:pPr>
        <w:pStyle w:val="20"/>
        <w:numPr>
          <w:ilvl w:val="1"/>
          <w:numId w:val="5"/>
        </w:numPr>
        <w:shd w:val="clear" w:color="auto" w:fill="auto"/>
        <w:spacing w:after="120" w:line="240" w:lineRule="auto"/>
        <w:ind w:left="567" w:hanging="567"/>
        <w:jc w:val="center"/>
        <w:rPr>
          <w:b/>
        </w:rPr>
      </w:pPr>
      <w:r w:rsidRPr="00517885">
        <w:rPr>
          <w:b/>
        </w:rPr>
        <w:lastRenderedPageBreak/>
        <w:t>Второй тур заочного этапа Конкурса</w:t>
      </w:r>
    </w:p>
    <w:p w:rsidR="00FA4028" w:rsidRPr="00517885" w:rsidRDefault="00FA4028">
      <w:pPr>
        <w:pStyle w:val="20"/>
        <w:shd w:val="clear" w:color="auto" w:fill="auto"/>
        <w:spacing w:line="240" w:lineRule="auto"/>
        <w:ind w:left="567"/>
        <w:rPr>
          <w:b/>
        </w:rPr>
      </w:pPr>
    </w:p>
    <w:p w:rsidR="00FA4028" w:rsidRPr="00517885" w:rsidRDefault="00DE6F6C" w:rsidP="003C3963">
      <w:pPr>
        <w:pStyle w:val="af0"/>
        <w:numPr>
          <w:ilvl w:val="2"/>
          <w:numId w:val="5"/>
        </w:numPr>
        <w:spacing w:after="120"/>
        <w:ind w:left="709" w:hanging="709"/>
        <w:jc w:val="both"/>
        <w:rPr>
          <w:rFonts w:ascii="Times New Roman" w:eastAsia="Times New Roman" w:hAnsi="Times New Roman" w:cs="Times New Roman"/>
          <w:color w:val="auto"/>
          <w:sz w:val="28"/>
          <w:szCs w:val="28"/>
          <w:lang w:eastAsia="en-US" w:bidi="ar-SA"/>
        </w:rPr>
      </w:pPr>
      <w:r w:rsidRPr="00517885">
        <w:rPr>
          <w:rFonts w:ascii="Times New Roman" w:eastAsia="Times New Roman" w:hAnsi="Times New Roman" w:cs="Times New Roman"/>
          <w:color w:val="auto"/>
          <w:sz w:val="28"/>
          <w:szCs w:val="28"/>
          <w:lang w:eastAsia="en-US" w:bidi="ar-SA"/>
        </w:rPr>
        <w:t>Требования и критерии оценки конкурсного испытания - видеообращения  «</w:t>
      </w:r>
      <w:r w:rsidR="00D80C10" w:rsidRPr="00D80C10">
        <w:rPr>
          <w:rFonts w:ascii="Times New Roman" w:eastAsia="Times New Roman" w:hAnsi="Times New Roman" w:cs="Times New Roman"/>
          <w:color w:val="auto"/>
          <w:sz w:val="28"/>
          <w:szCs w:val="28"/>
          <w:lang w:eastAsia="en-US" w:bidi="ar-SA"/>
        </w:rPr>
        <w:t>Мое образовательное решение - глобальным вызовам</w:t>
      </w:r>
      <w:r w:rsidR="00AA0C2F">
        <w:rPr>
          <w:rFonts w:ascii="Times New Roman" w:eastAsia="Times New Roman" w:hAnsi="Times New Roman" w:cs="Times New Roman"/>
          <w:color w:val="auto"/>
          <w:sz w:val="28"/>
          <w:szCs w:val="28"/>
          <w:lang w:eastAsia="en-US" w:bidi="ar-SA"/>
        </w:rPr>
        <w:t>»</w:t>
      </w:r>
    </w:p>
    <w:tbl>
      <w:tblPr>
        <w:tblW w:w="5000" w:type="pct"/>
        <w:tblCellMar>
          <w:left w:w="10" w:type="dxa"/>
          <w:right w:w="10" w:type="dxa"/>
        </w:tblCellMar>
        <w:tblLook w:val="04A0" w:firstRow="1" w:lastRow="0" w:firstColumn="1" w:lastColumn="0" w:noHBand="0" w:noVBand="1"/>
      </w:tblPr>
      <w:tblGrid>
        <w:gridCol w:w="2882"/>
        <w:gridCol w:w="7337"/>
      </w:tblGrid>
      <w:tr w:rsidR="00FA4028" w:rsidRPr="00517885" w:rsidTr="00310044">
        <w:trPr>
          <w:cantSplit/>
          <w:trHeight w:val="449"/>
        </w:trPr>
        <w:tc>
          <w:tcPr>
            <w:tcW w:w="5000" w:type="pct"/>
            <w:gridSpan w:val="2"/>
            <w:tcBorders>
              <w:top w:val="single" w:sz="4" w:space="0" w:color="auto"/>
              <w:left w:val="single" w:sz="4" w:space="0" w:color="auto"/>
              <w:right w:val="single" w:sz="4" w:space="0" w:color="auto"/>
            </w:tcBorders>
            <w:shd w:val="clear" w:color="auto" w:fill="FFFFFF"/>
          </w:tcPr>
          <w:p w:rsidR="00FA4028" w:rsidRPr="00517885" w:rsidRDefault="00DE6F6C">
            <w:pPr>
              <w:pStyle w:val="20"/>
              <w:shd w:val="clear" w:color="auto" w:fill="auto"/>
              <w:spacing w:line="240" w:lineRule="auto"/>
              <w:jc w:val="center"/>
              <w:rPr>
                <w:rStyle w:val="211pt0"/>
                <w:b/>
                <w:sz w:val="24"/>
                <w:szCs w:val="24"/>
              </w:rPr>
            </w:pPr>
            <w:r w:rsidRPr="00517885">
              <w:rPr>
                <w:rStyle w:val="211pt0"/>
                <w:b/>
                <w:sz w:val="24"/>
                <w:szCs w:val="24"/>
              </w:rPr>
              <w:t>Требования к видеообращению «</w:t>
            </w:r>
            <w:r w:rsidR="00D80C10" w:rsidRPr="00D80C10">
              <w:rPr>
                <w:rStyle w:val="211pt0"/>
                <w:b/>
                <w:sz w:val="24"/>
                <w:szCs w:val="24"/>
              </w:rPr>
              <w:t>Мое образовательное решение - глобальным вызовам</w:t>
            </w:r>
            <w:r w:rsidRPr="00517885">
              <w:rPr>
                <w:rStyle w:val="211pt0"/>
                <w:b/>
                <w:sz w:val="24"/>
                <w:szCs w:val="24"/>
              </w:rPr>
              <w:t>»</w:t>
            </w:r>
          </w:p>
        </w:tc>
      </w:tr>
      <w:tr w:rsidR="00FA4028" w:rsidRPr="00517885">
        <w:trPr>
          <w:cantSplit/>
          <w:trHeight w:val="20"/>
        </w:trPr>
        <w:tc>
          <w:tcPr>
            <w:tcW w:w="1410" w:type="pct"/>
            <w:tcBorders>
              <w:top w:val="single" w:sz="4" w:space="0" w:color="auto"/>
              <w:left w:val="single" w:sz="4" w:space="0" w:color="auto"/>
              <w:bottom w:val="single" w:sz="4" w:space="0" w:color="auto"/>
            </w:tcBorders>
            <w:shd w:val="clear" w:color="auto" w:fill="FFFFFF"/>
          </w:tcPr>
          <w:p w:rsidR="00FA4028" w:rsidRPr="00517885" w:rsidRDefault="00DE6F6C">
            <w:pPr>
              <w:pStyle w:val="20"/>
              <w:shd w:val="clear" w:color="auto" w:fill="auto"/>
              <w:spacing w:line="240" w:lineRule="auto"/>
              <w:ind w:left="57" w:right="57"/>
              <w:jc w:val="both"/>
              <w:rPr>
                <w:sz w:val="24"/>
                <w:szCs w:val="24"/>
              </w:rPr>
            </w:pPr>
            <w:r w:rsidRPr="00517885">
              <w:rPr>
                <w:rStyle w:val="211pt0"/>
                <w:sz w:val="24"/>
                <w:szCs w:val="24"/>
              </w:rPr>
              <w:t>Требования к содержанию</w:t>
            </w:r>
          </w:p>
        </w:tc>
        <w:tc>
          <w:tcPr>
            <w:tcW w:w="3590" w:type="pct"/>
            <w:tcBorders>
              <w:top w:val="single" w:sz="4" w:space="0" w:color="auto"/>
              <w:left w:val="single" w:sz="4" w:space="0" w:color="auto"/>
              <w:bottom w:val="single" w:sz="4" w:space="0" w:color="auto"/>
              <w:right w:val="single" w:sz="4" w:space="0" w:color="auto"/>
            </w:tcBorders>
            <w:shd w:val="clear" w:color="auto" w:fill="FFFFFF"/>
          </w:tcPr>
          <w:p w:rsidR="00064502" w:rsidRPr="00064502" w:rsidRDefault="00064502" w:rsidP="00064502">
            <w:pPr>
              <w:pStyle w:val="20"/>
              <w:spacing w:line="240" w:lineRule="auto"/>
              <w:ind w:left="57" w:right="57"/>
              <w:jc w:val="both"/>
              <w:rPr>
                <w:sz w:val="24"/>
                <w:szCs w:val="24"/>
              </w:rPr>
            </w:pPr>
            <w:r w:rsidRPr="00064502">
              <w:rPr>
                <w:sz w:val="24"/>
                <w:szCs w:val="24"/>
              </w:rPr>
              <w:t>Конкурсное испытание в форме обработанной видеозаписи</w:t>
            </w:r>
            <w:r>
              <w:rPr>
                <w:sz w:val="24"/>
                <w:szCs w:val="24"/>
              </w:rPr>
              <w:t xml:space="preserve"> </w:t>
            </w:r>
            <w:proofErr w:type="spellStart"/>
            <w:r w:rsidRPr="00064502">
              <w:rPr>
                <w:sz w:val="24"/>
                <w:szCs w:val="24"/>
              </w:rPr>
              <w:t>видеобращения</w:t>
            </w:r>
            <w:proofErr w:type="spellEnd"/>
            <w:r w:rsidRPr="00064502">
              <w:rPr>
                <w:sz w:val="24"/>
                <w:szCs w:val="24"/>
              </w:rPr>
              <w:t xml:space="preserve"> конкурсанта к широкой целевой аудитории</w:t>
            </w:r>
            <w:r>
              <w:rPr>
                <w:sz w:val="24"/>
                <w:szCs w:val="24"/>
              </w:rPr>
              <w:t xml:space="preserve"> </w:t>
            </w:r>
            <w:r w:rsidRPr="00064502">
              <w:rPr>
                <w:sz w:val="24"/>
                <w:szCs w:val="24"/>
              </w:rPr>
              <w:t>участников отношений в сфере образования по заявленной теме.</w:t>
            </w:r>
          </w:p>
          <w:p w:rsidR="00064502" w:rsidRPr="00064502" w:rsidRDefault="00064502" w:rsidP="00064502">
            <w:pPr>
              <w:pStyle w:val="20"/>
              <w:spacing w:line="240" w:lineRule="auto"/>
              <w:ind w:left="57" w:right="57"/>
              <w:jc w:val="both"/>
              <w:rPr>
                <w:sz w:val="24"/>
                <w:szCs w:val="24"/>
              </w:rPr>
            </w:pPr>
            <w:r w:rsidRPr="00064502">
              <w:rPr>
                <w:sz w:val="24"/>
                <w:szCs w:val="24"/>
              </w:rPr>
              <w:t>Участники отношений в сфере образования – это широкое</w:t>
            </w:r>
            <w:r>
              <w:rPr>
                <w:sz w:val="24"/>
                <w:szCs w:val="24"/>
              </w:rPr>
              <w:t xml:space="preserve"> </w:t>
            </w:r>
            <w:r w:rsidRPr="00064502">
              <w:rPr>
                <w:sz w:val="24"/>
                <w:szCs w:val="24"/>
              </w:rPr>
              <w:t>сообщество, включающее не только администрацию, педагогов,</w:t>
            </w:r>
            <w:r>
              <w:rPr>
                <w:sz w:val="24"/>
                <w:szCs w:val="24"/>
              </w:rPr>
              <w:t xml:space="preserve"> </w:t>
            </w:r>
            <w:r w:rsidRPr="00064502">
              <w:rPr>
                <w:sz w:val="24"/>
                <w:szCs w:val="24"/>
              </w:rPr>
              <w:t>родителей в сфере дополнительного образования, но и</w:t>
            </w:r>
            <w:r>
              <w:rPr>
                <w:sz w:val="24"/>
                <w:szCs w:val="24"/>
              </w:rPr>
              <w:t xml:space="preserve"> </w:t>
            </w:r>
            <w:r w:rsidRPr="00064502">
              <w:rPr>
                <w:sz w:val="24"/>
                <w:szCs w:val="24"/>
              </w:rPr>
              <w:t>представителей всех ветвей государственной власти, бизнеса,</w:t>
            </w:r>
            <w:r>
              <w:rPr>
                <w:sz w:val="24"/>
                <w:szCs w:val="24"/>
              </w:rPr>
              <w:t xml:space="preserve"> </w:t>
            </w:r>
            <w:r w:rsidRPr="00064502">
              <w:rPr>
                <w:sz w:val="24"/>
                <w:szCs w:val="24"/>
              </w:rPr>
              <w:t>промышленности, общественности и др.</w:t>
            </w:r>
          </w:p>
          <w:p w:rsidR="00064502" w:rsidRPr="00064502" w:rsidRDefault="00064502" w:rsidP="00064502">
            <w:pPr>
              <w:pStyle w:val="20"/>
              <w:spacing w:line="240" w:lineRule="auto"/>
              <w:ind w:left="57" w:right="57"/>
              <w:jc w:val="both"/>
              <w:rPr>
                <w:sz w:val="24"/>
                <w:szCs w:val="24"/>
              </w:rPr>
            </w:pPr>
            <w:proofErr w:type="spellStart"/>
            <w:r w:rsidRPr="00064502">
              <w:rPr>
                <w:sz w:val="24"/>
                <w:szCs w:val="24"/>
              </w:rPr>
              <w:t>Видеобращение</w:t>
            </w:r>
            <w:proofErr w:type="spellEnd"/>
            <w:r w:rsidRPr="00064502">
              <w:rPr>
                <w:sz w:val="24"/>
                <w:szCs w:val="24"/>
              </w:rPr>
              <w:t xml:space="preserve"> </w:t>
            </w:r>
            <w:r w:rsidR="006E06A2">
              <w:rPr>
                <w:sz w:val="24"/>
                <w:szCs w:val="24"/>
              </w:rPr>
              <w:t>к</w:t>
            </w:r>
            <w:r w:rsidRPr="00064502">
              <w:rPr>
                <w:sz w:val="24"/>
                <w:szCs w:val="24"/>
              </w:rPr>
              <w:t>онкурсанта – это способ зафиксировать и выразить</w:t>
            </w:r>
            <w:r w:rsidR="006E06A2">
              <w:rPr>
                <w:sz w:val="24"/>
                <w:szCs w:val="24"/>
              </w:rPr>
              <w:t xml:space="preserve"> </w:t>
            </w:r>
            <w:r w:rsidRPr="00064502">
              <w:rPr>
                <w:sz w:val="24"/>
                <w:szCs w:val="24"/>
              </w:rPr>
              <w:t>широкому сообществу свое профессиональное педагогическое</w:t>
            </w:r>
            <w:r w:rsidR="006E06A2">
              <w:rPr>
                <w:sz w:val="24"/>
                <w:szCs w:val="24"/>
              </w:rPr>
              <w:t xml:space="preserve"> </w:t>
            </w:r>
            <w:r w:rsidRPr="00064502">
              <w:rPr>
                <w:sz w:val="24"/>
                <w:szCs w:val="24"/>
              </w:rPr>
              <w:t>экспертное мнение, оформленное с помощью аудиовизуальных и</w:t>
            </w:r>
            <w:r w:rsidR="006E06A2">
              <w:rPr>
                <w:sz w:val="24"/>
                <w:szCs w:val="24"/>
              </w:rPr>
              <w:t xml:space="preserve"> </w:t>
            </w:r>
            <w:r w:rsidRPr="00064502">
              <w:rPr>
                <w:sz w:val="24"/>
                <w:szCs w:val="24"/>
              </w:rPr>
              <w:t>художественно-технических средств по теме «Мое образовательное</w:t>
            </w:r>
            <w:r w:rsidR="006E06A2">
              <w:rPr>
                <w:sz w:val="24"/>
                <w:szCs w:val="24"/>
              </w:rPr>
              <w:t xml:space="preserve"> </w:t>
            </w:r>
            <w:r w:rsidRPr="00064502">
              <w:rPr>
                <w:sz w:val="24"/>
                <w:szCs w:val="24"/>
              </w:rPr>
              <w:t>решение – глобальным вызовам».</w:t>
            </w:r>
          </w:p>
          <w:p w:rsidR="00064502" w:rsidRPr="00064502" w:rsidRDefault="00064502" w:rsidP="00064502">
            <w:pPr>
              <w:pStyle w:val="20"/>
              <w:spacing w:line="240" w:lineRule="auto"/>
              <w:ind w:left="57" w:right="57"/>
              <w:jc w:val="both"/>
              <w:rPr>
                <w:sz w:val="24"/>
                <w:szCs w:val="24"/>
              </w:rPr>
            </w:pPr>
            <w:r w:rsidRPr="00064502">
              <w:rPr>
                <w:sz w:val="24"/>
                <w:szCs w:val="24"/>
              </w:rPr>
              <w:t>Глобальные вызовы в широком контексте понимаются как</w:t>
            </w:r>
            <w:r w:rsidR="006E06A2">
              <w:rPr>
                <w:sz w:val="24"/>
                <w:szCs w:val="24"/>
              </w:rPr>
              <w:t xml:space="preserve"> </w:t>
            </w:r>
            <w:r w:rsidRPr="00064502">
              <w:rPr>
                <w:sz w:val="24"/>
                <w:szCs w:val="24"/>
              </w:rPr>
              <w:t>совокупность социально-природных проблем, имеющих планетарный</w:t>
            </w:r>
            <w:r w:rsidR="006E06A2">
              <w:rPr>
                <w:sz w:val="24"/>
                <w:szCs w:val="24"/>
              </w:rPr>
              <w:t xml:space="preserve"> </w:t>
            </w:r>
            <w:r w:rsidRPr="00064502">
              <w:rPr>
                <w:sz w:val="24"/>
                <w:szCs w:val="24"/>
              </w:rPr>
              <w:t xml:space="preserve">характер, затрагивающих интересы всех народов, от решения </w:t>
            </w:r>
            <w:r w:rsidR="006E06A2">
              <w:rPr>
                <w:sz w:val="24"/>
                <w:szCs w:val="24"/>
              </w:rPr>
              <w:t>к</w:t>
            </w:r>
            <w:r w:rsidRPr="00064502">
              <w:rPr>
                <w:sz w:val="24"/>
                <w:szCs w:val="24"/>
              </w:rPr>
              <w:t>оторых</w:t>
            </w:r>
            <w:r w:rsidR="006E06A2">
              <w:rPr>
                <w:sz w:val="24"/>
                <w:szCs w:val="24"/>
              </w:rPr>
              <w:t xml:space="preserve"> </w:t>
            </w:r>
            <w:r w:rsidRPr="00064502">
              <w:rPr>
                <w:sz w:val="24"/>
                <w:szCs w:val="24"/>
              </w:rPr>
              <w:t>зависит экономический и социальный прогресс человечества и</w:t>
            </w:r>
            <w:r w:rsidR="006E06A2">
              <w:rPr>
                <w:sz w:val="24"/>
                <w:szCs w:val="24"/>
              </w:rPr>
              <w:t xml:space="preserve"> </w:t>
            </w:r>
            <w:r w:rsidRPr="00064502">
              <w:rPr>
                <w:sz w:val="24"/>
                <w:szCs w:val="24"/>
              </w:rPr>
              <w:t>сохранение цивилизации.</w:t>
            </w:r>
          </w:p>
          <w:p w:rsidR="00064502" w:rsidRPr="00064502" w:rsidRDefault="00064502" w:rsidP="00064502">
            <w:pPr>
              <w:pStyle w:val="20"/>
              <w:spacing w:line="240" w:lineRule="auto"/>
              <w:ind w:left="57" w:right="57"/>
              <w:jc w:val="both"/>
              <w:rPr>
                <w:sz w:val="24"/>
                <w:szCs w:val="24"/>
              </w:rPr>
            </w:pPr>
            <w:r w:rsidRPr="00064502">
              <w:rPr>
                <w:sz w:val="24"/>
                <w:szCs w:val="24"/>
              </w:rPr>
              <w:t>В рамках конкурсного испытания конкурсант самостоятельно</w:t>
            </w:r>
            <w:r w:rsidR="006E06A2">
              <w:rPr>
                <w:sz w:val="24"/>
                <w:szCs w:val="24"/>
              </w:rPr>
              <w:t xml:space="preserve"> </w:t>
            </w:r>
            <w:r w:rsidRPr="00064502">
              <w:rPr>
                <w:sz w:val="24"/>
                <w:szCs w:val="24"/>
              </w:rPr>
              <w:t>выявляет и конкретизирует глобальный вызов, оказывающий</w:t>
            </w:r>
            <w:r w:rsidR="006E06A2">
              <w:rPr>
                <w:sz w:val="24"/>
                <w:szCs w:val="24"/>
              </w:rPr>
              <w:t xml:space="preserve"> </w:t>
            </w:r>
            <w:r w:rsidRPr="00064502">
              <w:rPr>
                <w:sz w:val="24"/>
                <w:szCs w:val="24"/>
              </w:rPr>
              <w:t>глубокое влияние на сферу образования и воспитания подрастающего</w:t>
            </w:r>
            <w:r w:rsidR="006E06A2">
              <w:rPr>
                <w:sz w:val="24"/>
                <w:szCs w:val="24"/>
              </w:rPr>
              <w:t xml:space="preserve"> </w:t>
            </w:r>
            <w:r w:rsidRPr="00064502">
              <w:rPr>
                <w:sz w:val="24"/>
                <w:szCs w:val="24"/>
              </w:rPr>
              <w:t>поколения. Глобальный вызов может быть как угрозой, риском, или</w:t>
            </w:r>
            <w:r w:rsidR="006E06A2">
              <w:rPr>
                <w:sz w:val="24"/>
                <w:szCs w:val="24"/>
              </w:rPr>
              <w:t xml:space="preserve"> </w:t>
            </w:r>
            <w:r w:rsidRPr="00064502">
              <w:rPr>
                <w:sz w:val="24"/>
                <w:szCs w:val="24"/>
              </w:rPr>
              <w:t>ограничением, так и точкой роста и активного развития для сферы</w:t>
            </w:r>
            <w:r w:rsidR="006E06A2">
              <w:rPr>
                <w:sz w:val="24"/>
                <w:szCs w:val="24"/>
              </w:rPr>
              <w:t xml:space="preserve"> </w:t>
            </w:r>
            <w:r w:rsidRPr="00064502">
              <w:rPr>
                <w:sz w:val="24"/>
                <w:szCs w:val="24"/>
              </w:rPr>
              <w:t>дополнительного образования детей.</w:t>
            </w:r>
          </w:p>
          <w:p w:rsidR="00064502" w:rsidRPr="00064502" w:rsidRDefault="00064502" w:rsidP="00064502">
            <w:pPr>
              <w:pStyle w:val="20"/>
              <w:spacing w:line="240" w:lineRule="auto"/>
              <w:ind w:left="57" w:right="57"/>
              <w:jc w:val="both"/>
              <w:rPr>
                <w:sz w:val="24"/>
                <w:szCs w:val="24"/>
              </w:rPr>
            </w:pPr>
            <w:r w:rsidRPr="00064502">
              <w:rPr>
                <w:sz w:val="24"/>
                <w:szCs w:val="24"/>
              </w:rPr>
              <w:t>Образовательное решение в рамках конкурсного испытания</w:t>
            </w:r>
            <w:r w:rsidR="006E06A2">
              <w:rPr>
                <w:sz w:val="24"/>
                <w:szCs w:val="24"/>
              </w:rPr>
              <w:t xml:space="preserve"> </w:t>
            </w:r>
            <w:r w:rsidRPr="00064502">
              <w:rPr>
                <w:sz w:val="24"/>
                <w:szCs w:val="24"/>
              </w:rPr>
              <w:t xml:space="preserve">понимается как выбор и решение педагога о наиболее </w:t>
            </w:r>
            <w:r w:rsidR="006E06A2">
              <w:rPr>
                <w:sz w:val="24"/>
                <w:szCs w:val="24"/>
              </w:rPr>
              <w:t>ц</w:t>
            </w:r>
            <w:r w:rsidRPr="00064502">
              <w:rPr>
                <w:sz w:val="24"/>
                <w:szCs w:val="24"/>
              </w:rPr>
              <w:t>елесообразном</w:t>
            </w:r>
            <w:r w:rsidR="006E06A2">
              <w:rPr>
                <w:sz w:val="24"/>
                <w:szCs w:val="24"/>
              </w:rPr>
              <w:t xml:space="preserve"> </w:t>
            </w:r>
            <w:r w:rsidRPr="00064502">
              <w:rPr>
                <w:sz w:val="24"/>
                <w:szCs w:val="24"/>
              </w:rPr>
              <w:t>изменении содержани</w:t>
            </w:r>
            <w:r w:rsidR="00713342">
              <w:rPr>
                <w:sz w:val="24"/>
                <w:szCs w:val="24"/>
              </w:rPr>
              <w:t>я,</w:t>
            </w:r>
            <w:r w:rsidRPr="00064502">
              <w:rPr>
                <w:sz w:val="24"/>
                <w:szCs w:val="24"/>
              </w:rPr>
              <w:t xml:space="preserve"> метод</w:t>
            </w:r>
            <w:r w:rsidR="00713342">
              <w:rPr>
                <w:sz w:val="24"/>
                <w:szCs w:val="24"/>
              </w:rPr>
              <w:t>ов</w:t>
            </w:r>
            <w:r w:rsidRPr="00064502">
              <w:rPr>
                <w:sz w:val="24"/>
                <w:szCs w:val="24"/>
              </w:rPr>
              <w:t xml:space="preserve"> преподавания программы или</w:t>
            </w:r>
            <w:r w:rsidR="006E06A2">
              <w:rPr>
                <w:sz w:val="24"/>
                <w:szCs w:val="24"/>
              </w:rPr>
              <w:t xml:space="preserve"> </w:t>
            </w:r>
            <w:r w:rsidRPr="00064502">
              <w:rPr>
                <w:sz w:val="24"/>
                <w:szCs w:val="24"/>
              </w:rPr>
              <w:t>особенностей организации образовательного процесса</w:t>
            </w:r>
            <w:r w:rsidR="006E06A2">
              <w:rPr>
                <w:sz w:val="24"/>
                <w:szCs w:val="24"/>
              </w:rPr>
              <w:t xml:space="preserve"> </w:t>
            </w:r>
            <w:r w:rsidRPr="00064502">
              <w:rPr>
                <w:sz w:val="24"/>
                <w:szCs w:val="24"/>
              </w:rPr>
              <w:t>в ответ на глобальные вызовы современности.</w:t>
            </w:r>
          </w:p>
          <w:p w:rsidR="00FA4028" w:rsidRDefault="00064502" w:rsidP="006E06A2">
            <w:pPr>
              <w:pStyle w:val="20"/>
              <w:spacing w:line="240" w:lineRule="auto"/>
              <w:ind w:left="57" w:right="57"/>
              <w:jc w:val="both"/>
              <w:rPr>
                <w:sz w:val="24"/>
                <w:szCs w:val="24"/>
              </w:rPr>
            </w:pPr>
            <w:r w:rsidRPr="00064502">
              <w:rPr>
                <w:sz w:val="24"/>
                <w:szCs w:val="24"/>
              </w:rPr>
              <w:t>Образовательное решение направлено на эффективное достижение</w:t>
            </w:r>
            <w:r w:rsidR="006E06A2">
              <w:rPr>
                <w:sz w:val="24"/>
                <w:szCs w:val="24"/>
              </w:rPr>
              <w:t xml:space="preserve"> </w:t>
            </w:r>
            <w:r w:rsidRPr="00064502">
              <w:rPr>
                <w:sz w:val="24"/>
                <w:szCs w:val="24"/>
              </w:rPr>
              <w:t>планируемых результатов обучения и воспитания детей, основано на</w:t>
            </w:r>
            <w:r w:rsidR="006E06A2">
              <w:rPr>
                <w:sz w:val="24"/>
                <w:szCs w:val="24"/>
              </w:rPr>
              <w:t xml:space="preserve"> </w:t>
            </w:r>
            <w:r w:rsidRPr="00064502">
              <w:rPr>
                <w:sz w:val="24"/>
                <w:szCs w:val="24"/>
              </w:rPr>
              <w:t>осмысленном отборе и применении научно-педагогического подхода,</w:t>
            </w:r>
            <w:r w:rsidR="006E06A2">
              <w:rPr>
                <w:sz w:val="24"/>
                <w:szCs w:val="24"/>
              </w:rPr>
              <w:t xml:space="preserve"> </w:t>
            </w:r>
            <w:r w:rsidRPr="00064502">
              <w:rPr>
                <w:sz w:val="24"/>
                <w:szCs w:val="24"/>
              </w:rPr>
              <w:t>форм воспитательного, методического, дидактического и (или)</w:t>
            </w:r>
            <w:r w:rsidR="006E06A2">
              <w:rPr>
                <w:sz w:val="24"/>
                <w:szCs w:val="24"/>
              </w:rPr>
              <w:t xml:space="preserve"> </w:t>
            </w:r>
            <w:r w:rsidRPr="00064502">
              <w:rPr>
                <w:sz w:val="24"/>
                <w:szCs w:val="24"/>
              </w:rPr>
              <w:t>технологического способов совершенствования образовательного</w:t>
            </w:r>
            <w:r w:rsidR="006E06A2">
              <w:rPr>
                <w:sz w:val="24"/>
                <w:szCs w:val="24"/>
              </w:rPr>
              <w:t xml:space="preserve"> </w:t>
            </w:r>
            <w:r w:rsidRPr="00064502">
              <w:rPr>
                <w:sz w:val="24"/>
                <w:szCs w:val="24"/>
              </w:rPr>
              <w:t>процесса. Образовательное решение представляется в рамках</w:t>
            </w:r>
            <w:r w:rsidR="006E06A2">
              <w:rPr>
                <w:sz w:val="24"/>
                <w:szCs w:val="24"/>
              </w:rPr>
              <w:t xml:space="preserve"> </w:t>
            </w:r>
            <w:r w:rsidRPr="00064502">
              <w:rPr>
                <w:sz w:val="24"/>
                <w:szCs w:val="24"/>
              </w:rPr>
              <w:t>реализуемой дополнительной общеобразовательной программы для</w:t>
            </w:r>
            <w:r w:rsidR="006E06A2">
              <w:rPr>
                <w:sz w:val="24"/>
                <w:szCs w:val="24"/>
              </w:rPr>
              <w:t xml:space="preserve"> </w:t>
            </w:r>
            <w:r w:rsidRPr="00064502">
              <w:rPr>
                <w:sz w:val="24"/>
                <w:szCs w:val="24"/>
              </w:rPr>
              <w:t>конкретной целевой группы детей.</w:t>
            </w:r>
          </w:p>
          <w:p w:rsidR="00732D16" w:rsidRPr="00517885" w:rsidRDefault="00732D16" w:rsidP="006E06A2">
            <w:pPr>
              <w:pStyle w:val="20"/>
              <w:spacing w:line="240" w:lineRule="auto"/>
              <w:ind w:left="57" w:right="57"/>
              <w:jc w:val="both"/>
              <w:rPr>
                <w:sz w:val="24"/>
                <w:szCs w:val="24"/>
              </w:rPr>
            </w:pPr>
            <w:r w:rsidRPr="00732D16">
              <w:rPr>
                <w:sz w:val="24"/>
                <w:szCs w:val="24"/>
              </w:rPr>
              <w:t>Содержание и форма педагогического послания конкурсантом определяется самостоятельно. Допускается использование визуальных, музыкальных, наглядных, презентационных, информационно-коммуникативных средств выразительности для достижения целей профессионального послания.</w:t>
            </w:r>
          </w:p>
        </w:tc>
      </w:tr>
    </w:tbl>
    <w:p w:rsidR="00FA4028" w:rsidRDefault="00FA4028">
      <w:pPr>
        <w:pStyle w:val="20"/>
        <w:shd w:val="clear" w:color="auto" w:fill="auto"/>
        <w:spacing w:line="240" w:lineRule="auto"/>
        <w:ind w:firstLine="70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76"/>
        <w:gridCol w:w="9643"/>
      </w:tblGrid>
      <w:tr w:rsidR="00FA4028" w:rsidRPr="00517885" w:rsidTr="00310044">
        <w:trPr>
          <w:cantSplit/>
          <w:trHeight w:val="428"/>
        </w:trPr>
        <w:tc>
          <w:tcPr>
            <w:tcW w:w="5000" w:type="pct"/>
            <w:gridSpan w:val="2"/>
            <w:shd w:val="clear" w:color="auto" w:fill="FFFFFF"/>
          </w:tcPr>
          <w:p w:rsidR="00FA4028" w:rsidRPr="00820C3B" w:rsidRDefault="00DE6F6C">
            <w:pPr>
              <w:pStyle w:val="20"/>
              <w:shd w:val="clear" w:color="auto" w:fill="auto"/>
              <w:spacing w:line="240" w:lineRule="auto"/>
              <w:jc w:val="center"/>
              <w:rPr>
                <w:rStyle w:val="211pt0"/>
                <w:b/>
                <w:sz w:val="26"/>
                <w:szCs w:val="26"/>
              </w:rPr>
            </w:pPr>
            <w:r w:rsidRPr="00820C3B">
              <w:rPr>
                <w:rStyle w:val="211pt0"/>
                <w:b/>
                <w:sz w:val="26"/>
                <w:szCs w:val="26"/>
              </w:rPr>
              <w:lastRenderedPageBreak/>
              <w:t>Критерии оценки видеообращения «</w:t>
            </w:r>
            <w:r w:rsidR="006E06A2" w:rsidRPr="00820C3B">
              <w:rPr>
                <w:rStyle w:val="211pt0"/>
                <w:b/>
                <w:sz w:val="26"/>
                <w:szCs w:val="26"/>
              </w:rPr>
              <w:t>Мое образовательное решение - глобальным вызовам</w:t>
            </w:r>
            <w:r w:rsidRPr="00820C3B">
              <w:rPr>
                <w:rStyle w:val="211pt0"/>
                <w:b/>
                <w:sz w:val="26"/>
                <w:szCs w:val="26"/>
              </w:rPr>
              <w:t>»</w:t>
            </w:r>
          </w:p>
        </w:tc>
      </w:tr>
      <w:tr w:rsidR="00820C3B" w:rsidRPr="00517885" w:rsidTr="00820C3B">
        <w:trPr>
          <w:cantSplit/>
          <w:trHeight w:val="20"/>
        </w:trPr>
        <w:tc>
          <w:tcPr>
            <w:tcW w:w="282" w:type="pct"/>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1.</w:t>
            </w:r>
          </w:p>
        </w:tc>
        <w:tc>
          <w:tcPr>
            <w:tcW w:w="4718" w:type="pct"/>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Понимание и осмысление глобальных вызовов как угроз и точек развития для дополнительного образования детей</w:t>
            </w:r>
          </w:p>
        </w:tc>
      </w:tr>
      <w:tr w:rsidR="00820C3B" w:rsidRPr="00517885" w:rsidTr="00820C3B">
        <w:trPr>
          <w:cantSplit/>
          <w:trHeight w:val="20"/>
        </w:trPr>
        <w:tc>
          <w:tcPr>
            <w:tcW w:w="282" w:type="pct"/>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2.</w:t>
            </w:r>
          </w:p>
        </w:tc>
        <w:tc>
          <w:tcPr>
            <w:tcW w:w="4718" w:type="pct"/>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Видеообращение содержит образовательное решение в рамках реализуемой программы, направленное на изменение и обновление дополнительного образования детей</w:t>
            </w:r>
          </w:p>
        </w:tc>
      </w:tr>
      <w:tr w:rsidR="00820C3B" w:rsidRPr="00517885" w:rsidTr="00820C3B">
        <w:trPr>
          <w:cantSplit/>
          <w:trHeight w:val="20"/>
        </w:trPr>
        <w:tc>
          <w:tcPr>
            <w:tcW w:w="282" w:type="pct"/>
            <w:shd w:val="clear" w:color="auto" w:fill="FFFFFF"/>
          </w:tcPr>
          <w:p w:rsidR="00820C3B" w:rsidRPr="00820C3B" w:rsidRDefault="00820C3B" w:rsidP="00820C3B">
            <w:pPr>
              <w:spacing w:after="120"/>
              <w:jc w:val="center"/>
              <w:rPr>
                <w:rFonts w:ascii="Times New Roman" w:hAnsi="Times New Roman" w:cs="Times New Roman"/>
                <w:sz w:val="26"/>
                <w:szCs w:val="26"/>
              </w:rPr>
            </w:pPr>
            <w:r w:rsidRPr="00820C3B">
              <w:rPr>
                <w:rFonts w:ascii="Times New Roman" w:hAnsi="Times New Roman" w:cs="Times New Roman"/>
                <w:sz w:val="26"/>
                <w:szCs w:val="26"/>
              </w:rPr>
              <w:t>3.</w:t>
            </w:r>
          </w:p>
        </w:tc>
        <w:tc>
          <w:tcPr>
            <w:tcW w:w="4718" w:type="pct"/>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Актуальность и целесообразность образовательного решения с учетом достижения планируемых результатов</w:t>
            </w:r>
          </w:p>
        </w:tc>
      </w:tr>
      <w:tr w:rsidR="00820C3B" w:rsidRPr="00517885" w:rsidTr="00820C3B">
        <w:trPr>
          <w:cantSplit/>
          <w:trHeight w:val="20"/>
        </w:trPr>
        <w:tc>
          <w:tcPr>
            <w:tcW w:w="282" w:type="pct"/>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4.</w:t>
            </w:r>
          </w:p>
        </w:tc>
        <w:tc>
          <w:tcPr>
            <w:tcW w:w="4718" w:type="pct"/>
            <w:shd w:val="clear" w:color="auto" w:fill="FFFFFF"/>
          </w:tcPr>
          <w:p w:rsidR="00820C3B" w:rsidRPr="00820C3B" w:rsidRDefault="00820C3B" w:rsidP="00820C3B">
            <w:pPr>
              <w:pStyle w:val="20"/>
              <w:shd w:val="clear" w:color="auto" w:fill="auto"/>
              <w:spacing w:after="120" w:line="240" w:lineRule="auto"/>
              <w:ind w:left="57" w:right="57"/>
              <w:rPr>
                <w:sz w:val="26"/>
                <w:szCs w:val="26"/>
              </w:rPr>
            </w:pPr>
            <w:r w:rsidRPr="00820C3B">
              <w:rPr>
                <w:rStyle w:val="211pt0"/>
                <w:sz w:val="26"/>
                <w:szCs w:val="26"/>
              </w:rPr>
              <w:t>Культура публичного выступления</w:t>
            </w:r>
          </w:p>
        </w:tc>
      </w:tr>
    </w:tbl>
    <w:p w:rsidR="00FA4028" w:rsidRDefault="00FA4028">
      <w:pPr>
        <w:pStyle w:val="20"/>
        <w:shd w:val="clear" w:color="auto" w:fill="auto"/>
        <w:spacing w:line="240" w:lineRule="auto"/>
        <w:jc w:val="both"/>
      </w:pPr>
    </w:p>
    <w:p w:rsidR="00145943" w:rsidRDefault="00145943">
      <w:pPr>
        <w:pStyle w:val="20"/>
        <w:shd w:val="clear" w:color="auto" w:fill="auto"/>
        <w:spacing w:line="240" w:lineRule="auto"/>
        <w:jc w:val="both"/>
      </w:pPr>
    </w:p>
    <w:p w:rsidR="003C3963" w:rsidRDefault="003C3963" w:rsidP="003C3963">
      <w:pPr>
        <w:pStyle w:val="20"/>
        <w:numPr>
          <w:ilvl w:val="2"/>
          <w:numId w:val="5"/>
        </w:numPr>
        <w:shd w:val="clear" w:color="auto" w:fill="auto"/>
        <w:spacing w:after="120" w:line="240" w:lineRule="auto"/>
        <w:ind w:left="709" w:hanging="709"/>
        <w:jc w:val="both"/>
      </w:pPr>
      <w:r w:rsidRPr="00517885">
        <w:t>Требования и критерии тестового задания для выявления профессионального кругозора конкурсанта по теме «Актуальные вопросы развития сферы дополнительного образования детей»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711"/>
        <w:gridCol w:w="8508"/>
      </w:tblGrid>
      <w:tr w:rsidR="00FA4028" w:rsidRPr="00517885" w:rsidTr="00822520">
        <w:trPr>
          <w:cantSplit/>
          <w:trHeight w:val="876"/>
        </w:trPr>
        <w:tc>
          <w:tcPr>
            <w:tcW w:w="5000" w:type="pct"/>
            <w:gridSpan w:val="2"/>
            <w:shd w:val="clear" w:color="auto" w:fill="FFFFFF"/>
          </w:tcPr>
          <w:p w:rsidR="00FA4028" w:rsidRPr="00820C3B" w:rsidRDefault="00DE6F6C">
            <w:pPr>
              <w:pStyle w:val="20"/>
              <w:spacing w:line="240" w:lineRule="auto"/>
              <w:jc w:val="center"/>
              <w:rPr>
                <w:rStyle w:val="211pt0"/>
                <w:b/>
                <w:sz w:val="26"/>
                <w:szCs w:val="26"/>
              </w:rPr>
            </w:pPr>
            <w:r w:rsidRPr="00820C3B">
              <w:rPr>
                <w:rStyle w:val="211pt0"/>
                <w:b/>
                <w:sz w:val="26"/>
                <w:szCs w:val="26"/>
              </w:rPr>
              <w:t>Требования к выполнению тестового задания для выявления профессионального кругозора</w:t>
            </w:r>
            <w:r w:rsidR="00820C3B">
              <w:rPr>
                <w:rStyle w:val="211pt0"/>
                <w:b/>
                <w:sz w:val="26"/>
                <w:szCs w:val="26"/>
              </w:rPr>
              <w:t xml:space="preserve"> </w:t>
            </w:r>
            <w:r w:rsidRPr="00820C3B">
              <w:rPr>
                <w:rStyle w:val="211pt0"/>
                <w:b/>
                <w:sz w:val="26"/>
                <w:szCs w:val="26"/>
              </w:rPr>
              <w:t>по теме «Актуальные вопросы развития сферы дополнительного</w:t>
            </w:r>
          </w:p>
          <w:p w:rsidR="00FA4028" w:rsidRPr="00820C3B" w:rsidRDefault="00DE6F6C">
            <w:pPr>
              <w:pStyle w:val="20"/>
              <w:shd w:val="clear" w:color="auto" w:fill="auto"/>
              <w:spacing w:line="240" w:lineRule="auto"/>
              <w:jc w:val="center"/>
              <w:rPr>
                <w:rStyle w:val="211pt0"/>
                <w:b/>
                <w:sz w:val="26"/>
                <w:szCs w:val="26"/>
              </w:rPr>
            </w:pPr>
            <w:r w:rsidRPr="00820C3B">
              <w:rPr>
                <w:rStyle w:val="211pt0"/>
                <w:b/>
                <w:sz w:val="26"/>
                <w:szCs w:val="26"/>
              </w:rPr>
              <w:t>образования детей»</w:t>
            </w:r>
          </w:p>
        </w:tc>
      </w:tr>
      <w:tr w:rsidR="00FA4028" w:rsidRPr="00517885" w:rsidTr="00900898">
        <w:trPr>
          <w:cantSplit/>
          <w:trHeight w:val="20"/>
        </w:trPr>
        <w:tc>
          <w:tcPr>
            <w:tcW w:w="837" w:type="pct"/>
            <w:shd w:val="clear" w:color="auto" w:fill="FFFFFF"/>
          </w:tcPr>
          <w:p w:rsidR="00FA4028" w:rsidRPr="00820C3B" w:rsidRDefault="00DE6F6C">
            <w:pPr>
              <w:pStyle w:val="20"/>
              <w:shd w:val="clear" w:color="auto" w:fill="auto"/>
              <w:spacing w:line="240" w:lineRule="auto"/>
              <w:ind w:left="57" w:right="57"/>
              <w:rPr>
                <w:sz w:val="26"/>
                <w:szCs w:val="26"/>
              </w:rPr>
            </w:pPr>
            <w:r w:rsidRPr="00820C3B">
              <w:rPr>
                <w:rStyle w:val="211pt0"/>
                <w:sz w:val="26"/>
                <w:szCs w:val="26"/>
              </w:rPr>
              <w:t>Требования к выполнению тестового задания</w:t>
            </w:r>
          </w:p>
        </w:tc>
        <w:tc>
          <w:tcPr>
            <w:tcW w:w="4163" w:type="pct"/>
            <w:shd w:val="clear" w:color="auto" w:fill="FFFFFF"/>
          </w:tcPr>
          <w:p w:rsidR="00FA4028" w:rsidRPr="00820C3B" w:rsidRDefault="00DE6F6C">
            <w:pPr>
              <w:pStyle w:val="20"/>
              <w:shd w:val="clear" w:color="auto" w:fill="auto"/>
              <w:spacing w:line="240" w:lineRule="auto"/>
              <w:ind w:left="57" w:right="57"/>
              <w:jc w:val="both"/>
              <w:rPr>
                <w:sz w:val="26"/>
                <w:szCs w:val="26"/>
              </w:rPr>
            </w:pPr>
            <w:r w:rsidRPr="00820C3B">
              <w:rPr>
                <w:rStyle w:val="211pt0"/>
                <w:sz w:val="26"/>
                <w:szCs w:val="26"/>
              </w:rPr>
              <w:t>Содержание вопросов сформировано на основе законодательных и нормативных документов, определяющих государственную образовательную политику в сфере развития дополнительного образования. Вопросы носят общий характер и выявляют общий уровень нормативно-методической грамотности педагога дополнительного образования. Список документов и материалов размещен на сайте Оператора Конкурса.</w:t>
            </w:r>
          </w:p>
          <w:p w:rsidR="00FA4028" w:rsidRPr="00820C3B" w:rsidRDefault="00DE6F6C">
            <w:pPr>
              <w:pStyle w:val="20"/>
              <w:shd w:val="clear" w:color="auto" w:fill="auto"/>
              <w:spacing w:line="240" w:lineRule="auto"/>
              <w:ind w:left="57" w:right="57"/>
              <w:jc w:val="both"/>
              <w:rPr>
                <w:sz w:val="26"/>
                <w:szCs w:val="26"/>
              </w:rPr>
            </w:pPr>
            <w:r w:rsidRPr="00820C3B">
              <w:rPr>
                <w:rStyle w:val="211pt0"/>
                <w:sz w:val="26"/>
                <w:szCs w:val="26"/>
              </w:rPr>
              <w:t>Выполнение тестового задания будет осуществляться в удаленном режиме онлайн в установленное время. Время на выполнение задания - 45 минут по доступу на сайте Оператора Конкурса. Выполнение задания возможно один раз.</w:t>
            </w:r>
          </w:p>
        </w:tc>
      </w:tr>
    </w:tbl>
    <w:p w:rsidR="003C3963" w:rsidRDefault="003C3963">
      <w:pPr>
        <w:pStyle w:val="20"/>
        <w:shd w:val="clear" w:color="auto" w:fill="auto"/>
        <w:spacing w:line="240" w:lineRule="auto"/>
        <w:ind w:firstLine="709"/>
        <w:jc w:val="both"/>
      </w:pPr>
    </w:p>
    <w:p w:rsidR="00820C3B" w:rsidRPr="00517885" w:rsidRDefault="00820C3B">
      <w:pPr>
        <w:pStyle w:val="20"/>
        <w:shd w:val="clear" w:color="auto" w:fill="auto"/>
        <w:spacing w:line="240" w:lineRule="auto"/>
        <w:ind w:firstLine="709"/>
        <w:jc w:val="both"/>
      </w:pPr>
    </w:p>
    <w:tbl>
      <w:tblPr>
        <w:tblW w:w="5000" w:type="pct"/>
        <w:tblCellMar>
          <w:left w:w="10" w:type="dxa"/>
          <w:right w:w="10" w:type="dxa"/>
        </w:tblCellMar>
        <w:tblLook w:val="04A0" w:firstRow="1" w:lastRow="0" w:firstColumn="1" w:lastColumn="0" w:noHBand="0" w:noVBand="1"/>
      </w:tblPr>
      <w:tblGrid>
        <w:gridCol w:w="822"/>
        <w:gridCol w:w="9397"/>
      </w:tblGrid>
      <w:tr w:rsidR="00FA4028" w:rsidRPr="00517885" w:rsidTr="00820C3B">
        <w:trPr>
          <w:cantSplit/>
          <w:trHeight w:val="71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FA4028" w:rsidRPr="00820C3B" w:rsidRDefault="00DE6F6C">
            <w:pPr>
              <w:pStyle w:val="20"/>
              <w:shd w:val="clear" w:color="auto" w:fill="auto"/>
              <w:spacing w:line="240" w:lineRule="auto"/>
              <w:jc w:val="center"/>
              <w:rPr>
                <w:rStyle w:val="211pt0"/>
                <w:b/>
                <w:sz w:val="26"/>
                <w:szCs w:val="26"/>
              </w:rPr>
            </w:pPr>
            <w:r w:rsidRPr="00820C3B">
              <w:rPr>
                <w:rStyle w:val="211pt0"/>
                <w:b/>
                <w:sz w:val="26"/>
                <w:szCs w:val="26"/>
              </w:rPr>
              <w:t>Критерии оценки тестового задания для выявления профессионального кругозора по теме «Актуальные вопросы развития сферы дополнительного образования детей»</w:t>
            </w:r>
          </w:p>
        </w:tc>
      </w:tr>
      <w:tr w:rsidR="00820C3B" w:rsidRPr="00517885" w:rsidTr="00820C3B">
        <w:trPr>
          <w:cantSplit/>
          <w:trHeight w:val="20"/>
        </w:trPr>
        <w:tc>
          <w:tcPr>
            <w:tcW w:w="402"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1.</w:t>
            </w:r>
          </w:p>
        </w:tc>
        <w:tc>
          <w:tcPr>
            <w:tcW w:w="4598"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Pr>
                <w:sz w:val="26"/>
                <w:szCs w:val="26"/>
              </w:rPr>
            </w:pPr>
            <w:r w:rsidRPr="00820C3B">
              <w:rPr>
                <w:rStyle w:val="211pt0"/>
                <w:sz w:val="26"/>
                <w:szCs w:val="26"/>
              </w:rPr>
              <w:t xml:space="preserve">Правильность выполнения заданий закрытого типа </w:t>
            </w:r>
          </w:p>
        </w:tc>
      </w:tr>
      <w:tr w:rsidR="00820C3B" w:rsidRPr="00517885" w:rsidTr="00820C3B">
        <w:trPr>
          <w:cantSplit/>
          <w:trHeight w:val="20"/>
        </w:trPr>
        <w:tc>
          <w:tcPr>
            <w:tcW w:w="402"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2.</w:t>
            </w:r>
          </w:p>
        </w:tc>
        <w:tc>
          <w:tcPr>
            <w:tcW w:w="4598"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Pr>
                <w:sz w:val="26"/>
                <w:szCs w:val="26"/>
              </w:rPr>
            </w:pPr>
            <w:r w:rsidRPr="00820C3B">
              <w:rPr>
                <w:rStyle w:val="211pt0"/>
                <w:sz w:val="26"/>
                <w:szCs w:val="26"/>
              </w:rPr>
              <w:t>Точность и полнота ответа при выполнении заданий открытого типа</w:t>
            </w:r>
          </w:p>
        </w:tc>
      </w:tr>
    </w:tbl>
    <w:p w:rsidR="00145943" w:rsidRDefault="00145943" w:rsidP="00145943">
      <w:pPr>
        <w:pStyle w:val="20"/>
        <w:shd w:val="clear" w:color="auto" w:fill="auto"/>
        <w:spacing w:line="240" w:lineRule="auto"/>
        <w:rPr>
          <w:b/>
        </w:rPr>
      </w:pPr>
    </w:p>
    <w:p w:rsidR="00145943" w:rsidRDefault="00145943" w:rsidP="00145943">
      <w:pPr>
        <w:pStyle w:val="20"/>
        <w:shd w:val="clear" w:color="auto" w:fill="auto"/>
        <w:spacing w:line="240" w:lineRule="auto"/>
        <w:rPr>
          <w:b/>
        </w:rPr>
      </w:pPr>
    </w:p>
    <w:p w:rsidR="00820C3B" w:rsidRDefault="00820C3B" w:rsidP="00145943">
      <w:pPr>
        <w:pStyle w:val="20"/>
        <w:shd w:val="clear" w:color="auto" w:fill="auto"/>
        <w:spacing w:line="240" w:lineRule="auto"/>
        <w:rPr>
          <w:b/>
        </w:rPr>
      </w:pPr>
    </w:p>
    <w:p w:rsidR="00820C3B" w:rsidRDefault="00820C3B" w:rsidP="00145943">
      <w:pPr>
        <w:pStyle w:val="20"/>
        <w:shd w:val="clear" w:color="auto" w:fill="auto"/>
        <w:spacing w:line="240" w:lineRule="auto"/>
        <w:rPr>
          <w:b/>
        </w:rPr>
      </w:pPr>
    </w:p>
    <w:p w:rsidR="00820C3B" w:rsidRDefault="00820C3B" w:rsidP="00145943">
      <w:pPr>
        <w:pStyle w:val="20"/>
        <w:shd w:val="clear" w:color="auto" w:fill="auto"/>
        <w:spacing w:line="240" w:lineRule="auto"/>
        <w:rPr>
          <w:b/>
        </w:rPr>
      </w:pPr>
    </w:p>
    <w:p w:rsidR="00820C3B" w:rsidRDefault="00820C3B" w:rsidP="00145943">
      <w:pPr>
        <w:pStyle w:val="20"/>
        <w:shd w:val="clear" w:color="auto" w:fill="auto"/>
        <w:spacing w:line="240" w:lineRule="auto"/>
        <w:rPr>
          <w:b/>
        </w:rPr>
      </w:pPr>
    </w:p>
    <w:p w:rsidR="00820C3B" w:rsidRDefault="00820C3B" w:rsidP="00145943">
      <w:pPr>
        <w:pStyle w:val="20"/>
        <w:shd w:val="clear" w:color="auto" w:fill="auto"/>
        <w:spacing w:line="240" w:lineRule="auto"/>
        <w:rPr>
          <w:b/>
        </w:rPr>
      </w:pPr>
    </w:p>
    <w:p w:rsidR="00FA4028" w:rsidRPr="00517885" w:rsidRDefault="00DE6F6C">
      <w:pPr>
        <w:pStyle w:val="20"/>
        <w:numPr>
          <w:ilvl w:val="0"/>
          <w:numId w:val="5"/>
        </w:numPr>
        <w:shd w:val="clear" w:color="auto" w:fill="auto"/>
        <w:spacing w:line="240" w:lineRule="auto"/>
        <w:ind w:left="0" w:firstLine="0"/>
        <w:jc w:val="center"/>
        <w:rPr>
          <w:b/>
        </w:rPr>
      </w:pPr>
      <w:r w:rsidRPr="00517885">
        <w:rPr>
          <w:b/>
        </w:rPr>
        <w:lastRenderedPageBreak/>
        <w:t>Финальный этап Конкурса</w:t>
      </w:r>
    </w:p>
    <w:p w:rsidR="00FA4028" w:rsidRPr="00517885" w:rsidRDefault="00FA4028">
      <w:pPr>
        <w:pStyle w:val="20"/>
        <w:shd w:val="clear" w:color="auto" w:fill="auto"/>
        <w:spacing w:line="240" w:lineRule="auto"/>
        <w:ind w:left="720"/>
        <w:rPr>
          <w:b/>
        </w:rPr>
      </w:pPr>
    </w:p>
    <w:p w:rsidR="00FA4028" w:rsidRPr="00517885" w:rsidRDefault="00DE6F6C">
      <w:pPr>
        <w:pStyle w:val="20"/>
        <w:numPr>
          <w:ilvl w:val="1"/>
          <w:numId w:val="5"/>
        </w:numPr>
        <w:spacing w:after="120" w:line="240" w:lineRule="auto"/>
        <w:ind w:left="284" w:hanging="284"/>
        <w:jc w:val="center"/>
        <w:rPr>
          <w:b/>
        </w:rPr>
      </w:pPr>
      <w:r w:rsidRPr="00517885">
        <w:rPr>
          <w:b/>
        </w:rPr>
        <w:t>Первый тур финального этапа Конкурса</w:t>
      </w:r>
    </w:p>
    <w:p w:rsidR="00FA4028" w:rsidRPr="00517885" w:rsidRDefault="00DE6F6C" w:rsidP="00900898">
      <w:pPr>
        <w:pStyle w:val="20"/>
        <w:numPr>
          <w:ilvl w:val="2"/>
          <w:numId w:val="5"/>
        </w:numPr>
        <w:spacing w:after="120" w:line="240" w:lineRule="auto"/>
        <w:ind w:left="709" w:hanging="709"/>
        <w:jc w:val="both"/>
      </w:pPr>
      <w:r w:rsidRPr="00517885">
        <w:t xml:space="preserve">Требования и критерии оценки </w:t>
      </w:r>
      <w:r w:rsidR="00D80C10" w:rsidRPr="00D80C10">
        <w:t>открыт</w:t>
      </w:r>
      <w:r w:rsidR="00D80C10">
        <w:t>ого</w:t>
      </w:r>
      <w:r w:rsidR="00D80C10" w:rsidRPr="00D80C10">
        <w:t xml:space="preserve"> мастер-класс</w:t>
      </w:r>
      <w:r w:rsidR="00D80C10">
        <w:t>а</w:t>
      </w:r>
      <w:r w:rsidR="00D80C10" w:rsidRPr="00D80C10">
        <w:t xml:space="preserve"> «Новые формы организации обучения и воспитания детей в дополнительном образовании»</w:t>
      </w:r>
    </w:p>
    <w:tbl>
      <w:tblPr>
        <w:tblW w:w="5000" w:type="pct"/>
        <w:tblCellMar>
          <w:left w:w="10" w:type="dxa"/>
          <w:right w:w="10" w:type="dxa"/>
        </w:tblCellMar>
        <w:tblLook w:val="04A0" w:firstRow="1" w:lastRow="0" w:firstColumn="1" w:lastColumn="0" w:noHBand="0" w:noVBand="1"/>
      </w:tblPr>
      <w:tblGrid>
        <w:gridCol w:w="2477"/>
        <w:gridCol w:w="7742"/>
      </w:tblGrid>
      <w:tr w:rsidR="00FA4028" w:rsidRPr="00517885" w:rsidTr="00822520">
        <w:trPr>
          <w:cantSplit/>
          <w:trHeight w:val="681"/>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FA4028" w:rsidRPr="00517885" w:rsidRDefault="00DE6F6C" w:rsidP="00D80C10">
            <w:pPr>
              <w:pStyle w:val="20"/>
              <w:shd w:val="clear" w:color="auto" w:fill="auto"/>
              <w:spacing w:line="240" w:lineRule="auto"/>
              <w:jc w:val="center"/>
              <w:rPr>
                <w:rStyle w:val="211pt0"/>
                <w:b/>
                <w:sz w:val="24"/>
                <w:szCs w:val="24"/>
              </w:rPr>
            </w:pPr>
            <w:r w:rsidRPr="00517885">
              <w:rPr>
                <w:rStyle w:val="211pt0"/>
                <w:b/>
                <w:sz w:val="24"/>
                <w:szCs w:val="24"/>
              </w:rPr>
              <w:t xml:space="preserve">Требования к открытому </w:t>
            </w:r>
            <w:r w:rsidR="00D80C10" w:rsidRPr="00D80C10">
              <w:rPr>
                <w:rStyle w:val="211pt0"/>
                <w:b/>
                <w:sz w:val="24"/>
                <w:szCs w:val="24"/>
              </w:rPr>
              <w:t>мастер-класс</w:t>
            </w:r>
            <w:r w:rsidR="00D80C10">
              <w:rPr>
                <w:rStyle w:val="211pt0"/>
                <w:b/>
                <w:sz w:val="24"/>
                <w:szCs w:val="24"/>
              </w:rPr>
              <w:t>у</w:t>
            </w:r>
            <w:r w:rsidR="00D80C10" w:rsidRPr="00D80C10">
              <w:rPr>
                <w:rStyle w:val="211pt0"/>
                <w:b/>
                <w:sz w:val="24"/>
                <w:szCs w:val="24"/>
              </w:rPr>
              <w:t xml:space="preserve"> «Новые формы организации обучения и воспитания детей в дополнительном образовании»</w:t>
            </w:r>
          </w:p>
        </w:tc>
      </w:tr>
      <w:tr w:rsidR="00FA4028" w:rsidRPr="00517885">
        <w:trPr>
          <w:cantSplit/>
          <w:trHeight w:val="20"/>
        </w:trPr>
        <w:tc>
          <w:tcPr>
            <w:tcW w:w="1212" w:type="pct"/>
            <w:tcBorders>
              <w:top w:val="single" w:sz="4" w:space="0" w:color="auto"/>
              <w:left w:val="single" w:sz="4" w:space="0" w:color="auto"/>
              <w:bottom w:val="single" w:sz="4" w:space="0" w:color="auto"/>
            </w:tcBorders>
            <w:shd w:val="clear" w:color="auto" w:fill="FFFFFF"/>
          </w:tcPr>
          <w:p w:rsidR="00FA4028" w:rsidRPr="00517885" w:rsidRDefault="00E936CE" w:rsidP="00E936CE">
            <w:pPr>
              <w:pStyle w:val="20"/>
              <w:shd w:val="clear" w:color="auto" w:fill="auto"/>
              <w:spacing w:line="240" w:lineRule="auto"/>
              <w:ind w:left="57" w:right="57"/>
              <w:rPr>
                <w:sz w:val="24"/>
                <w:szCs w:val="24"/>
              </w:rPr>
            </w:pPr>
            <w:r>
              <w:rPr>
                <w:rStyle w:val="211pt0"/>
                <w:sz w:val="24"/>
                <w:szCs w:val="24"/>
              </w:rPr>
              <w:t>Общие т</w:t>
            </w:r>
            <w:r w:rsidR="00DE6F6C" w:rsidRPr="00517885">
              <w:rPr>
                <w:rStyle w:val="211pt0"/>
                <w:sz w:val="24"/>
                <w:szCs w:val="24"/>
              </w:rPr>
              <w:t xml:space="preserve">ребования </w:t>
            </w:r>
          </w:p>
        </w:tc>
        <w:tc>
          <w:tcPr>
            <w:tcW w:w="3788" w:type="pct"/>
            <w:tcBorders>
              <w:top w:val="single" w:sz="4" w:space="0" w:color="auto"/>
              <w:left w:val="single" w:sz="4" w:space="0" w:color="auto"/>
              <w:bottom w:val="single" w:sz="4" w:space="0" w:color="auto"/>
              <w:right w:val="single" w:sz="4" w:space="0" w:color="auto"/>
            </w:tcBorders>
            <w:shd w:val="clear" w:color="auto" w:fill="FFFFFF"/>
          </w:tcPr>
          <w:p w:rsidR="00FA4028" w:rsidRPr="00D80C10" w:rsidRDefault="00D80C10" w:rsidP="00D80C10">
            <w:pPr>
              <w:pStyle w:val="20"/>
              <w:spacing w:line="240" w:lineRule="auto"/>
              <w:ind w:left="57" w:right="57"/>
              <w:jc w:val="both"/>
              <w:rPr>
                <w:color w:val="000000"/>
                <w:sz w:val="24"/>
                <w:szCs w:val="24"/>
                <w:shd w:val="clear" w:color="auto" w:fill="FFFFFF"/>
                <w:lang w:eastAsia="ru-RU" w:bidi="ru-RU"/>
              </w:rPr>
            </w:pPr>
            <w:proofErr w:type="gramStart"/>
            <w:r w:rsidRPr="00D80C10">
              <w:rPr>
                <w:rStyle w:val="211pt0"/>
                <w:sz w:val="24"/>
                <w:szCs w:val="24"/>
              </w:rPr>
              <w:t>Содержание и требования конкурсного испытания соотнесены с обобщенными трудовыми функциями педагога дополнительного образования детей согласно профессиональному стандарту «Педагог дополнительного образования детей и взрослых», утвержденному приказом Минтруда России от 5 мая 2018 г. № 298, и Единому квалификационному справочнику должностей руководителей, специалистов и служащих, утвержденному приказом Мин</w:t>
            </w:r>
            <w:r>
              <w:rPr>
                <w:rStyle w:val="211pt0"/>
                <w:sz w:val="24"/>
                <w:szCs w:val="24"/>
              </w:rPr>
              <w:t xml:space="preserve">истерства </w:t>
            </w:r>
            <w:r w:rsidRPr="00D80C10">
              <w:rPr>
                <w:rStyle w:val="211pt0"/>
                <w:sz w:val="24"/>
                <w:szCs w:val="24"/>
              </w:rPr>
              <w:t xml:space="preserve">здравоохранения и социального развития </w:t>
            </w:r>
            <w:r>
              <w:rPr>
                <w:rStyle w:val="211pt0"/>
                <w:sz w:val="24"/>
                <w:szCs w:val="24"/>
              </w:rPr>
              <w:t>Р</w:t>
            </w:r>
            <w:r w:rsidRPr="00D80C10">
              <w:rPr>
                <w:rStyle w:val="211pt0"/>
                <w:sz w:val="24"/>
                <w:szCs w:val="24"/>
              </w:rPr>
              <w:t xml:space="preserve">оссийской </w:t>
            </w:r>
            <w:r>
              <w:rPr>
                <w:rStyle w:val="211pt0"/>
                <w:sz w:val="24"/>
                <w:szCs w:val="24"/>
              </w:rPr>
              <w:t>Ф</w:t>
            </w:r>
            <w:r w:rsidRPr="00D80C10">
              <w:rPr>
                <w:rStyle w:val="211pt0"/>
                <w:sz w:val="24"/>
                <w:szCs w:val="24"/>
              </w:rPr>
              <w:t>едерации от 26 августа 2010 г. № 761н</w:t>
            </w:r>
            <w:r w:rsidR="00DE6F6C" w:rsidRPr="00517885">
              <w:rPr>
                <w:rStyle w:val="211pt0"/>
                <w:sz w:val="24"/>
                <w:szCs w:val="24"/>
              </w:rPr>
              <w:t>.</w:t>
            </w:r>
            <w:proofErr w:type="gramEnd"/>
            <w:r w:rsidR="00DE6F6C" w:rsidRPr="00517885">
              <w:rPr>
                <w:rStyle w:val="211pt0"/>
                <w:sz w:val="24"/>
                <w:szCs w:val="24"/>
              </w:rPr>
              <w:t xml:space="preserve"> Содержание и форма занятия конкурсантом определяется самостоятельно.</w:t>
            </w:r>
          </w:p>
        </w:tc>
      </w:tr>
      <w:tr w:rsidR="00E936CE" w:rsidRPr="00517885">
        <w:trPr>
          <w:cantSplit/>
          <w:trHeight w:val="20"/>
        </w:trPr>
        <w:tc>
          <w:tcPr>
            <w:tcW w:w="1212" w:type="pct"/>
            <w:tcBorders>
              <w:top w:val="single" w:sz="4" w:space="0" w:color="auto"/>
              <w:left w:val="single" w:sz="4" w:space="0" w:color="auto"/>
              <w:bottom w:val="single" w:sz="4" w:space="0" w:color="auto"/>
            </w:tcBorders>
            <w:shd w:val="clear" w:color="auto" w:fill="FFFFFF"/>
          </w:tcPr>
          <w:p w:rsidR="00E936CE" w:rsidRDefault="00E936CE" w:rsidP="00E936CE">
            <w:pPr>
              <w:pStyle w:val="20"/>
              <w:shd w:val="clear" w:color="auto" w:fill="auto"/>
              <w:spacing w:line="240" w:lineRule="auto"/>
              <w:ind w:left="57" w:right="57"/>
              <w:rPr>
                <w:rStyle w:val="211pt0"/>
                <w:sz w:val="24"/>
                <w:szCs w:val="24"/>
              </w:rPr>
            </w:pPr>
            <w:r>
              <w:rPr>
                <w:rStyle w:val="211pt0"/>
                <w:sz w:val="24"/>
                <w:szCs w:val="24"/>
              </w:rPr>
              <w:t>Т</w:t>
            </w:r>
            <w:r w:rsidRPr="00E936CE">
              <w:rPr>
                <w:rStyle w:val="211pt0"/>
                <w:sz w:val="24"/>
                <w:szCs w:val="24"/>
              </w:rPr>
              <w:t>ребования к содержанию мастер-класса</w:t>
            </w:r>
          </w:p>
        </w:tc>
        <w:tc>
          <w:tcPr>
            <w:tcW w:w="3788" w:type="pct"/>
            <w:tcBorders>
              <w:top w:val="single" w:sz="4" w:space="0" w:color="auto"/>
              <w:left w:val="single" w:sz="4" w:space="0" w:color="auto"/>
              <w:bottom w:val="single" w:sz="4" w:space="0" w:color="auto"/>
              <w:right w:val="single" w:sz="4" w:space="0" w:color="auto"/>
            </w:tcBorders>
            <w:shd w:val="clear" w:color="auto" w:fill="FFFFFF"/>
          </w:tcPr>
          <w:p w:rsidR="00E936CE" w:rsidRPr="00D80C10" w:rsidRDefault="00E936CE" w:rsidP="00E936CE">
            <w:pPr>
              <w:pStyle w:val="20"/>
              <w:spacing w:line="240" w:lineRule="auto"/>
              <w:ind w:left="57" w:right="57"/>
              <w:jc w:val="both"/>
              <w:rPr>
                <w:rStyle w:val="211pt0"/>
                <w:sz w:val="24"/>
                <w:szCs w:val="24"/>
              </w:rPr>
            </w:pPr>
            <w:r w:rsidRPr="00E936CE">
              <w:rPr>
                <w:rStyle w:val="211pt0"/>
                <w:sz w:val="24"/>
                <w:szCs w:val="24"/>
              </w:rPr>
              <w:t>Конкурсант проводит Мастер-класс по любой теме своей программы,</w:t>
            </w:r>
            <w:r>
              <w:rPr>
                <w:rStyle w:val="211pt0"/>
                <w:sz w:val="24"/>
                <w:szCs w:val="24"/>
              </w:rPr>
              <w:t xml:space="preserve"> </w:t>
            </w:r>
            <w:r w:rsidRPr="00E936CE">
              <w:rPr>
                <w:rStyle w:val="211pt0"/>
                <w:sz w:val="24"/>
                <w:szCs w:val="24"/>
              </w:rPr>
              <w:t>отражая полноту, качество и совокупность выполняемых трудовых</w:t>
            </w:r>
            <w:r>
              <w:rPr>
                <w:rStyle w:val="211pt0"/>
                <w:sz w:val="24"/>
                <w:szCs w:val="24"/>
              </w:rPr>
              <w:t xml:space="preserve"> </w:t>
            </w:r>
            <w:r w:rsidRPr="00E936CE">
              <w:rPr>
                <w:rStyle w:val="211pt0"/>
                <w:sz w:val="24"/>
                <w:szCs w:val="24"/>
              </w:rPr>
              <w:t>функций педагога дополнительного образования: преподавание,</w:t>
            </w:r>
            <w:r>
              <w:rPr>
                <w:rStyle w:val="211pt0"/>
                <w:sz w:val="24"/>
                <w:szCs w:val="24"/>
              </w:rPr>
              <w:t xml:space="preserve"> </w:t>
            </w:r>
            <w:r w:rsidRPr="00E936CE">
              <w:rPr>
                <w:rStyle w:val="211pt0"/>
                <w:sz w:val="24"/>
                <w:szCs w:val="24"/>
              </w:rPr>
              <w:t>психолого-педагогическое и организационно-методическое</w:t>
            </w:r>
            <w:r>
              <w:rPr>
                <w:rStyle w:val="211pt0"/>
                <w:sz w:val="24"/>
                <w:szCs w:val="24"/>
              </w:rPr>
              <w:t xml:space="preserve"> </w:t>
            </w:r>
            <w:r w:rsidRPr="00E936CE">
              <w:rPr>
                <w:rStyle w:val="211pt0"/>
                <w:sz w:val="24"/>
                <w:szCs w:val="24"/>
              </w:rPr>
              <w:t>обеспечение дополнительной</w:t>
            </w:r>
            <w:r>
              <w:rPr>
                <w:rStyle w:val="211pt0"/>
                <w:sz w:val="24"/>
                <w:szCs w:val="24"/>
              </w:rPr>
              <w:t xml:space="preserve"> общеобразовательной программы.</w:t>
            </w:r>
          </w:p>
        </w:tc>
      </w:tr>
    </w:tbl>
    <w:p w:rsidR="00FA4028" w:rsidRPr="00517885" w:rsidRDefault="00FA4028">
      <w:pPr>
        <w:pStyle w:val="20"/>
        <w:shd w:val="clear" w:color="auto" w:fill="auto"/>
        <w:spacing w:line="240" w:lineRule="auto"/>
        <w:ind w:firstLine="709"/>
        <w:jc w:val="both"/>
      </w:pPr>
    </w:p>
    <w:tbl>
      <w:tblPr>
        <w:tblW w:w="5000" w:type="pct"/>
        <w:tblLayout w:type="fixed"/>
        <w:tblCellMar>
          <w:left w:w="10" w:type="dxa"/>
          <w:right w:w="10" w:type="dxa"/>
        </w:tblCellMar>
        <w:tblLook w:val="04A0" w:firstRow="1" w:lastRow="0" w:firstColumn="1" w:lastColumn="0" w:noHBand="0" w:noVBand="1"/>
      </w:tblPr>
      <w:tblGrid>
        <w:gridCol w:w="435"/>
        <w:gridCol w:w="9784"/>
      </w:tblGrid>
      <w:tr w:rsidR="00FA4028" w:rsidRPr="00517885" w:rsidTr="00310044">
        <w:trPr>
          <w:cantSplit/>
          <w:trHeight w:val="739"/>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FA4028" w:rsidRPr="00820C3B" w:rsidRDefault="00DE6F6C" w:rsidP="00D80C10">
            <w:pPr>
              <w:pStyle w:val="20"/>
              <w:shd w:val="clear" w:color="auto" w:fill="auto"/>
              <w:spacing w:line="240" w:lineRule="auto"/>
              <w:jc w:val="center"/>
              <w:rPr>
                <w:rStyle w:val="211pt0"/>
                <w:b/>
                <w:sz w:val="26"/>
                <w:szCs w:val="26"/>
              </w:rPr>
            </w:pPr>
            <w:r w:rsidRPr="00820C3B">
              <w:rPr>
                <w:rStyle w:val="211pt0"/>
                <w:b/>
                <w:sz w:val="26"/>
                <w:szCs w:val="26"/>
              </w:rPr>
              <w:t xml:space="preserve">Критерии оценки </w:t>
            </w:r>
            <w:r w:rsidR="00D80C10" w:rsidRPr="00820C3B">
              <w:rPr>
                <w:rStyle w:val="211pt0"/>
                <w:b/>
                <w:sz w:val="26"/>
                <w:szCs w:val="26"/>
              </w:rPr>
              <w:t>открытого мастер-класса «Новые формы организации обучения и воспитания детей в дополнительном образовании»</w:t>
            </w:r>
          </w:p>
        </w:tc>
      </w:tr>
      <w:tr w:rsidR="00820C3B" w:rsidRPr="00517885" w:rsidTr="00820C3B">
        <w:trPr>
          <w:cantSplit/>
          <w:trHeight w:val="20"/>
        </w:trPr>
        <w:tc>
          <w:tcPr>
            <w:tcW w:w="213"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1.</w:t>
            </w:r>
          </w:p>
        </w:tc>
        <w:tc>
          <w:tcPr>
            <w:tcW w:w="4787"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Pr>
                <w:sz w:val="26"/>
                <w:szCs w:val="26"/>
              </w:rPr>
            </w:pPr>
            <w:r w:rsidRPr="00820C3B">
              <w:rPr>
                <w:rStyle w:val="211pt0"/>
                <w:sz w:val="26"/>
                <w:szCs w:val="26"/>
              </w:rPr>
              <w:t>Умение выявить и представить новую форму организации обучения и воспитания детей в дополнительном образовании в рамках реализуемой дополнительной общеобразовательной программы</w:t>
            </w:r>
          </w:p>
        </w:tc>
      </w:tr>
      <w:tr w:rsidR="00820C3B" w:rsidRPr="00517885" w:rsidTr="00820C3B">
        <w:trPr>
          <w:cantSplit/>
          <w:trHeight w:val="20"/>
        </w:trPr>
        <w:tc>
          <w:tcPr>
            <w:tcW w:w="213"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0pt"/>
                <w:sz w:val="26"/>
                <w:szCs w:val="26"/>
              </w:rPr>
              <w:t>2.</w:t>
            </w:r>
          </w:p>
        </w:tc>
        <w:tc>
          <w:tcPr>
            <w:tcW w:w="4787"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Pr>
                <w:sz w:val="26"/>
                <w:szCs w:val="26"/>
              </w:rPr>
            </w:pPr>
            <w:r w:rsidRPr="00820C3B">
              <w:rPr>
                <w:rStyle w:val="211pt0"/>
                <w:sz w:val="26"/>
                <w:szCs w:val="26"/>
              </w:rPr>
              <w:t>Умение дифференцировать и предъявить профессиональные компетенции по внедрению новых форм в обучение и воспитание детей по</w:t>
            </w:r>
            <w:r w:rsidRPr="00820C3B">
              <w:rPr>
                <w:sz w:val="26"/>
                <w:szCs w:val="26"/>
              </w:rPr>
              <w:t xml:space="preserve"> </w:t>
            </w:r>
            <w:r w:rsidRPr="00820C3B">
              <w:rPr>
                <w:rStyle w:val="211pt0"/>
                <w:sz w:val="26"/>
                <w:szCs w:val="26"/>
              </w:rPr>
              <w:t xml:space="preserve">дополнительной общеобразовательной программе </w:t>
            </w:r>
          </w:p>
        </w:tc>
      </w:tr>
      <w:tr w:rsidR="00820C3B" w:rsidRPr="00517885" w:rsidTr="00820C3B">
        <w:trPr>
          <w:cantSplit/>
          <w:trHeight w:val="20"/>
        </w:trPr>
        <w:tc>
          <w:tcPr>
            <w:tcW w:w="213"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0pt"/>
                <w:sz w:val="26"/>
                <w:szCs w:val="26"/>
              </w:rPr>
              <w:t>3.</w:t>
            </w:r>
          </w:p>
        </w:tc>
        <w:tc>
          <w:tcPr>
            <w:tcW w:w="4787"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Pr>
                <w:sz w:val="26"/>
                <w:szCs w:val="26"/>
                <w:highlight w:val="yellow"/>
              </w:rPr>
            </w:pPr>
            <w:r w:rsidRPr="00820C3B">
              <w:rPr>
                <w:rStyle w:val="211pt0"/>
                <w:sz w:val="26"/>
                <w:szCs w:val="26"/>
              </w:rPr>
              <w:t>Умение представить педагогически обоснованные и эффективные формы, методы, средства и приемы обучения и воспитания детей в рамках дополнительной общеобразовательной программы</w:t>
            </w:r>
          </w:p>
        </w:tc>
      </w:tr>
      <w:tr w:rsidR="00820C3B" w:rsidRPr="00517885" w:rsidTr="00820C3B">
        <w:trPr>
          <w:cantSplit/>
          <w:trHeight w:val="20"/>
        </w:trPr>
        <w:tc>
          <w:tcPr>
            <w:tcW w:w="213"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4.</w:t>
            </w:r>
          </w:p>
        </w:tc>
        <w:tc>
          <w:tcPr>
            <w:tcW w:w="4787"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Pr>
                <w:sz w:val="26"/>
                <w:szCs w:val="26"/>
              </w:rPr>
            </w:pPr>
            <w:r w:rsidRPr="00820C3B">
              <w:rPr>
                <w:rStyle w:val="211pt0"/>
                <w:sz w:val="26"/>
                <w:szCs w:val="26"/>
              </w:rPr>
              <w:t>Умение вовлечь слушателей мастер-класса в конструктивный диалог и достичь планируемого результата</w:t>
            </w:r>
          </w:p>
        </w:tc>
      </w:tr>
      <w:tr w:rsidR="00820C3B" w:rsidRPr="00517885" w:rsidTr="00820C3B">
        <w:trPr>
          <w:cantSplit/>
          <w:trHeight w:val="20"/>
        </w:trPr>
        <w:tc>
          <w:tcPr>
            <w:tcW w:w="213"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5.</w:t>
            </w:r>
          </w:p>
        </w:tc>
        <w:tc>
          <w:tcPr>
            <w:tcW w:w="4787"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Pr>
                <w:sz w:val="26"/>
                <w:szCs w:val="26"/>
                <w:highlight w:val="yellow"/>
              </w:rPr>
            </w:pPr>
            <w:r w:rsidRPr="00820C3B">
              <w:rPr>
                <w:rStyle w:val="211pt0"/>
                <w:sz w:val="26"/>
                <w:szCs w:val="26"/>
              </w:rPr>
              <w:t>Умение целесообразного и обоснованного использования информационно-коммуникационных технологий (ИКТ), электронных образовательных и информационных ресурсов</w:t>
            </w:r>
          </w:p>
        </w:tc>
      </w:tr>
      <w:tr w:rsidR="00820C3B" w:rsidRPr="00517885" w:rsidTr="00820C3B">
        <w:trPr>
          <w:cantSplit/>
          <w:trHeight w:val="20"/>
        </w:trPr>
        <w:tc>
          <w:tcPr>
            <w:tcW w:w="213"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0pt"/>
                <w:sz w:val="26"/>
                <w:szCs w:val="26"/>
              </w:rPr>
              <w:t>6.</w:t>
            </w:r>
          </w:p>
        </w:tc>
        <w:tc>
          <w:tcPr>
            <w:tcW w:w="4787"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Pr>
                <w:sz w:val="26"/>
                <w:szCs w:val="26"/>
              </w:rPr>
            </w:pPr>
            <w:r w:rsidRPr="00820C3B">
              <w:rPr>
                <w:rStyle w:val="211pt0"/>
                <w:sz w:val="26"/>
                <w:szCs w:val="26"/>
              </w:rPr>
              <w:t>Умение отрефлексировать и представить эффективные практики методического обеспечения качества реализации дополнительной общеобразовательной программы</w:t>
            </w:r>
          </w:p>
        </w:tc>
      </w:tr>
      <w:tr w:rsidR="00820C3B" w:rsidRPr="00517885" w:rsidTr="00820C3B">
        <w:trPr>
          <w:cantSplit/>
          <w:trHeight w:val="20"/>
        </w:trPr>
        <w:tc>
          <w:tcPr>
            <w:tcW w:w="213"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0pt"/>
                <w:sz w:val="26"/>
                <w:szCs w:val="26"/>
              </w:rPr>
              <w:lastRenderedPageBreak/>
              <w:t>7.</w:t>
            </w:r>
          </w:p>
        </w:tc>
        <w:tc>
          <w:tcPr>
            <w:tcW w:w="4787"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Pr>
                <w:sz w:val="26"/>
                <w:szCs w:val="26"/>
                <w:highlight w:val="yellow"/>
              </w:rPr>
            </w:pPr>
            <w:r w:rsidRPr="00820C3B">
              <w:rPr>
                <w:rStyle w:val="211pt0"/>
                <w:sz w:val="26"/>
                <w:szCs w:val="26"/>
              </w:rPr>
              <w:t xml:space="preserve">Умение отрефлексировать и представить эффективные практики методического сопровождения профориентации </w:t>
            </w:r>
            <w:proofErr w:type="gramStart"/>
            <w:r w:rsidRPr="00820C3B">
              <w:rPr>
                <w:rStyle w:val="211pt0"/>
                <w:sz w:val="26"/>
                <w:szCs w:val="26"/>
              </w:rPr>
              <w:t>обучающихся</w:t>
            </w:r>
            <w:proofErr w:type="gramEnd"/>
            <w:r w:rsidRPr="00820C3B">
              <w:rPr>
                <w:rStyle w:val="211pt0"/>
                <w:sz w:val="26"/>
                <w:szCs w:val="26"/>
              </w:rPr>
              <w:t xml:space="preserve"> при реализации дополнительной общеобразовательной программы</w:t>
            </w:r>
          </w:p>
        </w:tc>
      </w:tr>
      <w:tr w:rsidR="00820C3B" w:rsidRPr="00517885" w:rsidTr="00820C3B">
        <w:trPr>
          <w:cantSplit/>
          <w:trHeight w:val="20"/>
        </w:trPr>
        <w:tc>
          <w:tcPr>
            <w:tcW w:w="213"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8.</w:t>
            </w:r>
          </w:p>
        </w:tc>
        <w:tc>
          <w:tcPr>
            <w:tcW w:w="4787" w:type="pct"/>
            <w:tcBorders>
              <w:top w:val="single" w:sz="4" w:space="0" w:color="auto"/>
              <w:left w:val="single" w:sz="4" w:space="0" w:color="auto"/>
              <w:bottom w:val="single" w:sz="4" w:space="0" w:color="auto"/>
              <w:right w:val="single" w:sz="4" w:space="0" w:color="auto"/>
            </w:tcBorders>
            <w:shd w:val="clear" w:color="auto" w:fill="FFFFFF"/>
          </w:tcPr>
          <w:p w:rsidR="00820C3B" w:rsidRPr="00820C3B" w:rsidRDefault="00820C3B" w:rsidP="00820C3B">
            <w:pPr>
              <w:pStyle w:val="20"/>
              <w:shd w:val="clear" w:color="auto" w:fill="auto"/>
              <w:spacing w:after="120" w:line="240" w:lineRule="auto"/>
              <w:ind w:left="57"/>
              <w:rPr>
                <w:sz w:val="26"/>
                <w:szCs w:val="26"/>
                <w:highlight w:val="yellow"/>
              </w:rPr>
            </w:pPr>
            <w:r w:rsidRPr="00820C3B">
              <w:rPr>
                <w:rStyle w:val="211pt0"/>
                <w:sz w:val="26"/>
                <w:szCs w:val="26"/>
              </w:rPr>
              <w:t>Умение отрефлексировать и представить эффективные практики методического сопровождения благоприятного психологического климата и педагогической поддержки обучающихся, в том числе уязвимых категорий, при реализации дополнительной общеобразовательной программы</w:t>
            </w:r>
          </w:p>
        </w:tc>
      </w:tr>
      <w:tr w:rsidR="00820C3B" w:rsidRPr="00517885" w:rsidTr="00820C3B">
        <w:trPr>
          <w:cantSplit/>
          <w:trHeight w:val="20"/>
        </w:trPr>
        <w:tc>
          <w:tcPr>
            <w:tcW w:w="213"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9.</w:t>
            </w:r>
          </w:p>
        </w:tc>
        <w:tc>
          <w:tcPr>
            <w:tcW w:w="4787" w:type="pct"/>
            <w:tcBorders>
              <w:top w:val="single" w:sz="4" w:space="0" w:color="auto"/>
              <w:left w:val="single" w:sz="4" w:space="0" w:color="auto"/>
              <w:bottom w:val="single" w:sz="4" w:space="0" w:color="auto"/>
              <w:right w:val="single" w:sz="4" w:space="0" w:color="auto"/>
            </w:tcBorders>
            <w:shd w:val="clear" w:color="auto" w:fill="FFFFFF"/>
            <w:vAlign w:val="bottom"/>
          </w:tcPr>
          <w:p w:rsidR="00820C3B" w:rsidRPr="00820C3B" w:rsidRDefault="00820C3B" w:rsidP="00820C3B">
            <w:pPr>
              <w:pStyle w:val="20"/>
              <w:shd w:val="clear" w:color="auto" w:fill="auto"/>
              <w:spacing w:after="120" w:line="240" w:lineRule="auto"/>
              <w:ind w:left="57"/>
              <w:rPr>
                <w:sz w:val="26"/>
                <w:szCs w:val="26"/>
              </w:rPr>
            </w:pPr>
            <w:r w:rsidRPr="00820C3B">
              <w:rPr>
                <w:rStyle w:val="211pt0"/>
                <w:sz w:val="26"/>
                <w:szCs w:val="26"/>
              </w:rPr>
              <w:t>Умение обеспечить целостность и завершённость мастер-класса, оригинальность формы его проведения</w:t>
            </w:r>
          </w:p>
        </w:tc>
      </w:tr>
      <w:tr w:rsidR="00820C3B" w:rsidRPr="00517885" w:rsidTr="00820C3B">
        <w:trPr>
          <w:cantSplit/>
          <w:trHeight w:val="20"/>
        </w:trPr>
        <w:tc>
          <w:tcPr>
            <w:tcW w:w="213" w:type="pct"/>
            <w:tcBorders>
              <w:top w:val="single" w:sz="4" w:space="0" w:color="auto"/>
              <w:left w:val="single" w:sz="4" w:space="0" w:color="auto"/>
              <w:bottom w:val="single" w:sz="4" w:space="0" w:color="auto"/>
            </w:tcBorders>
            <w:shd w:val="clear" w:color="auto" w:fill="FFFFFF"/>
          </w:tcPr>
          <w:p w:rsidR="00820C3B" w:rsidRPr="00820C3B" w:rsidRDefault="00820C3B" w:rsidP="00820C3B">
            <w:pPr>
              <w:pStyle w:val="20"/>
              <w:shd w:val="clear" w:color="auto" w:fill="auto"/>
              <w:spacing w:after="120" w:line="240" w:lineRule="auto"/>
              <w:jc w:val="center"/>
              <w:rPr>
                <w:sz w:val="26"/>
                <w:szCs w:val="26"/>
              </w:rPr>
            </w:pPr>
            <w:r w:rsidRPr="00820C3B">
              <w:rPr>
                <w:rStyle w:val="211pt0"/>
                <w:sz w:val="26"/>
                <w:szCs w:val="26"/>
              </w:rPr>
              <w:t>10.</w:t>
            </w:r>
          </w:p>
        </w:tc>
        <w:tc>
          <w:tcPr>
            <w:tcW w:w="4787" w:type="pct"/>
            <w:tcBorders>
              <w:top w:val="single" w:sz="4" w:space="0" w:color="auto"/>
              <w:left w:val="single" w:sz="4" w:space="0" w:color="auto"/>
              <w:bottom w:val="single" w:sz="4" w:space="0" w:color="auto"/>
              <w:right w:val="single" w:sz="4" w:space="0" w:color="auto"/>
            </w:tcBorders>
            <w:shd w:val="clear" w:color="auto" w:fill="FFFFFF"/>
            <w:vAlign w:val="bottom"/>
          </w:tcPr>
          <w:p w:rsidR="00820C3B" w:rsidRPr="00820C3B" w:rsidRDefault="00820C3B" w:rsidP="00820C3B">
            <w:pPr>
              <w:pStyle w:val="20"/>
              <w:shd w:val="clear" w:color="auto" w:fill="auto"/>
              <w:spacing w:after="120" w:line="240" w:lineRule="auto"/>
              <w:ind w:left="57"/>
              <w:rPr>
                <w:sz w:val="26"/>
                <w:szCs w:val="26"/>
                <w:highlight w:val="yellow"/>
              </w:rPr>
            </w:pPr>
            <w:r w:rsidRPr="00820C3B">
              <w:rPr>
                <w:rStyle w:val="211pt0"/>
                <w:sz w:val="26"/>
                <w:szCs w:val="26"/>
              </w:rPr>
              <w:t>Умение анализировать мастер-класс для установления соответствия содержания, методов и средств поставленным целям и задачам</w:t>
            </w:r>
          </w:p>
        </w:tc>
      </w:tr>
    </w:tbl>
    <w:p w:rsidR="00E05159" w:rsidRDefault="00E05159" w:rsidP="00E05159">
      <w:pPr>
        <w:pStyle w:val="20"/>
        <w:spacing w:after="120" w:line="240" w:lineRule="auto"/>
        <w:ind w:left="709"/>
        <w:jc w:val="both"/>
      </w:pPr>
    </w:p>
    <w:p w:rsidR="00FA4028" w:rsidRPr="00517885" w:rsidRDefault="00DE6F6C" w:rsidP="00900898">
      <w:pPr>
        <w:pStyle w:val="20"/>
        <w:numPr>
          <w:ilvl w:val="2"/>
          <w:numId w:val="5"/>
        </w:numPr>
        <w:spacing w:after="120" w:line="240" w:lineRule="auto"/>
        <w:ind w:left="709" w:hanging="709"/>
        <w:jc w:val="both"/>
      </w:pPr>
      <w:r w:rsidRPr="00517885">
        <w:t xml:space="preserve">Требования и критерии оценки </w:t>
      </w:r>
      <w:r w:rsidR="00EA5F19">
        <w:t>и</w:t>
      </w:r>
      <w:r w:rsidRPr="00517885">
        <w:t>мпровизированного конкурса</w:t>
      </w:r>
      <w:r w:rsidR="00EA5F19">
        <w:t xml:space="preserve"> </w:t>
      </w:r>
      <w:r w:rsidRPr="00517885">
        <w:t>«</w:t>
      </w:r>
      <w:r w:rsidR="00EA5F19" w:rsidRPr="00EA5F19">
        <w:t>Проектирование дополнительного образовательного пространства для развития способностей и талантов детей</w:t>
      </w:r>
      <w:r w:rsidR="00AA0C2F">
        <w:t>»</w:t>
      </w:r>
    </w:p>
    <w:tbl>
      <w:tblPr>
        <w:tblStyle w:val="ab"/>
        <w:tblW w:w="4900" w:type="pct"/>
        <w:tblInd w:w="108" w:type="dxa"/>
        <w:tblLook w:val="04A0" w:firstRow="1" w:lastRow="0" w:firstColumn="1" w:lastColumn="0" w:noHBand="0" w:noVBand="1"/>
      </w:tblPr>
      <w:tblGrid>
        <w:gridCol w:w="2268"/>
        <w:gridCol w:w="7939"/>
      </w:tblGrid>
      <w:tr w:rsidR="00FA4028" w:rsidRPr="00517885" w:rsidTr="00822520">
        <w:trPr>
          <w:cantSplit/>
          <w:trHeight w:val="755"/>
        </w:trPr>
        <w:tc>
          <w:tcPr>
            <w:tcW w:w="5000" w:type="pct"/>
            <w:gridSpan w:val="2"/>
          </w:tcPr>
          <w:p w:rsidR="00FA4028" w:rsidRPr="00E05159" w:rsidRDefault="00DE6F6C" w:rsidP="00EA5F19">
            <w:pPr>
              <w:pStyle w:val="20"/>
              <w:spacing w:line="240" w:lineRule="auto"/>
              <w:jc w:val="center"/>
              <w:rPr>
                <w:b/>
                <w:sz w:val="26"/>
                <w:szCs w:val="26"/>
              </w:rPr>
            </w:pPr>
            <w:r w:rsidRPr="00E05159">
              <w:rPr>
                <w:b/>
                <w:sz w:val="26"/>
                <w:szCs w:val="26"/>
              </w:rPr>
              <w:t xml:space="preserve">Требования </w:t>
            </w:r>
            <w:r w:rsidR="00EA5F19" w:rsidRPr="00E05159">
              <w:rPr>
                <w:b/>
                <w:sz w:val="26"/>
                <w:szCs w:val="26"/>
              </w:rPr>
              <w:t>импровизированного конкурса «Проектирование дополнительного образовательного пространства для развития способностей и талантов детей»</w:t>
            </w:r>
          </w:p>
        </w:tc>
      </w:tr>
      <w:tr w:rsidR="00FA4028" w:rsidRPr="00517885" w:rsidTr="00900898">
        <w:trPr>
          <w:cantSplit/>
        </w:trPr>
        <w:tc>
          <w:tcPr>
            <w:tcW w:w="1111" w:type="pct"/>
          </w:tcPr>
          <w:p w:rsidR="00FA4028" w:rsidRPr="00E05159" w:rsidRDefault="00DE6F6C">
            <w:pPr>
              <w:pStyle w:val="20"/>
              <w:shd w:val="clear" w:color="auto" w:fill="auto"/>
              <w:spacing w:line="240" w:lineRule="auto"/>
              <w:rPr>
                <w:sz w:val="26"/>
                <w:szCs w:val="26"/>
              </w:rPr>
            </w:pPr>
            <w:r w:rsidRPr="00E05159">
              <w:rPr>
                <w:rStyle w:val="211pt0"/>
                <w:rFonts w:eastAsia="Arial Unicode MS"/>
                <w:sz w:val="26"/>
                <w:szCs w:val="26"/>
              </w:rPr>
              <w:t>Требования к содержанию конкурсного испытания</w:t>
            </w:r>
          </w:p>
        </w:tc>
        <w:tc>
          <w:tcPr>
            <w:tcW w:w="3889" w:type="pct"/>
          </w:tcPr>
          <w:p w:rsidR="00FA4028" w:rsidRPr="00E05159" w:rsidRDefault="00EA5F19">
            <w:pPr>
              <w:pStyle w:val="20"/>
              <w:shd w:val="clear" w:color="auto" w:fill="auto"/>
              <w:spacing w:line="240" w:lineRule="auto"/>
              <w:jc w:val="both"/>
              <w:rPr>
                <w:sz w:val="26"/>
                <w:szCs w:val="26"/>
              </w:rPr>
            </w:pPr>
            <w:r w:rsidRPr="00E05159">
              <w:rPr>
                <w:sz w:val="26"/>
                <w:szCs w:val="26"/>
              </w:rPr>
              <w:t>Содержание конкурсного испытания включает организацию процесса совместной деятельности, выявляющей у участников компетенций командной работы по созданию, публичному представлению проекта нового образовательного пространства дополнительного образования детей</w:t>
            </w:r>
          </w:p>
        </w:tc>
      </w:tr>
    </w:tbl>
    <w:p w:rsidR="00FA4028" w:rsidRPr="00517885" w:rsidRDefault="00FA4028">
      <w:pPr>
        <w:pStyle w:val="20"/>
        <w:shd w:val="clear" w:color="auto" w:fill="auto"/>
        <w:spacing w:line="240" w:lineRule="auto"/>
        <w:jc w:val="both"/>
      </w:pPr>
    </w:p>
    <w:tbl>
      <w:tblPr>
        <w:tblW w:w="5000" w:type="pct"/>
        <w:tblCellMar>
          <w:left w:w="10" w:type="dxa"/>
          <w:right w:w="10" w:type="dxa"/>
        </w:tblCellMar>
        <w:tblLook w:val="04A0" w:firstRow="1" w:lastRow="0" w:firstColumn="1" w:lastColumn="0" w:noHBand="0" w:noVBand="1"/>
      </w:tblPr>
      <w:tblGrid>
        <w:gridCol w:w="339"/>
        <w:gridCol w:w="9880"/>
      </w:tblGrid>
      <w:tr w:rsidR="00FA4028" w:rsidRPr="00517885" w:rsidTr="00310044">
        <w:trPr>
          <w:cantSplit/>
          <w:trHeight w:val="730"/>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FA4028" w:rsidRPr="00E05159" w:rsidRDefault="00DE6F6C">
            <w:pPr>
              <w:pStyle w:val="20"/>
              <w:spacing w:line="240" w:lineRule="auto"/>
              <w:jc w:val="center"/>
              <w:rPr>
                <w:rStyle w:val="211pt0"/>
                <w:b/>
                <w:sz w:val="26"/>
                <w:szCs w:val="26"/>
              </w:rPr>
            </w:pPr>
            <w:r w:rsidRPr="00E05159">
              <w:rPr>
                <w:rStyle w:val="211pt0"/>
                <w:b/>
                <w:sz w:val="26"/>
                <w:szCs w:val="26"/>
              </w:rPr>
              <w:t>Критерии оценки импровизационного конкурса</w:t>
            </w:r>
            <w:r w:rsidRPr="00E05159">
              <w:rPr>
                <w:b/>
                <w:color w:val="000000"/>
                <w:sz w:val="26"/>
                <w:szCs w:val="26"/>
                <w:shd w:val="clear" w:color="auto" w:fill="FFFFFF"/>
                <w:lang w:eastAsia="ru-RU" w:bidi="ru-RU"/>
              </w:rPr>
              <w:t xml:space="preserve"> </w:t>
            </w:r>
            <w:r w:rsidRPr="00E05159">
              <w:rPr>
                <w:rStyle w:val="211pt0"/>
                <w:b/>
                <w:sz w:val="26"/>
                <w:szCs w:val="26"/>
              </w:rPr>
              <w:t>«</w:t>
            </w:r>
            <w:r w:rsidR="00EA5F19" w:rsidRPr="00E05159">
              <w:rPr>
                <w:rStyle w:val="211pt0"/>
                <w:b/>
                <w:sz w:val="26"/>
                <w:szCs w:val="26"/>
              </w:rPr>
              <w:t>Проектирование дополнительного образовательного пространства для развития способностей и талантов детей</w:t>
            </w:r>
            <w:r w:rsidRPr="00E05159">
              <w:rPr>
                <w:rStyle w:val="211pt0"/>
                <w:b/>
                <w:sz w:val="26"/>
                <w:szCs w:val="26"/>
              </w:rPr>
              <w:t>»</w:t>
            </w:r>
          </w:p>
        </w:tc>
      </w:tr>
      <w:tr w:rsidR="00E05159" w:rsidRPr="00517885" w:rsidTr="00E05159">
        <w:trPr>
          <w:cantSplit/>
          <w:trHeight w:val="20"/>
        </w:trPr>
        <w:tc>
          <w:tcPr>
            <w:tcW w:w="166" w:type="pct"/>
            <w:tcBorders>
              <w:top w:val="single" w:sz="4" w:space="0" w:color="auto"/>
              <w:left w:val="single" w:sz="4" w:space="0" w:color="auto"/>
              <w:bottom w:val="single" w:sz="4" w:space="0" w:color="auto"/>
            </w:tcBorders>
            <w:shd w:val="clear" w:color="auto" w:fill="FFFFFF"/>
          </w:tcPr>
          <w:p w:rsidR="00E05159" w:rsidRPr="00E05159" w:rsidRDefault="00E05159" w:rsidP="00E05159">
            <w:pPr>
              <w:pStyle w:val="20"/>
              <w:shd w:val="clear" w:color="auto" w:fill="auto"/>
              <w:spacing w:after="120" w:line="240" w:lineRule="auto"/>
              <w:jc w:val="center"/>
              <w:rPr>
                <w:sz w:val="26"/>
                <w:szCs w:val="26"/>
              </w:rPr>
            </w:pPr>
            <w:r w:rsidRPr="00E05159">
              <w:rPr>
                <w:rStyle w:val="211pt0"/>
                <w:sz w:val="26"/>
                <w:szCs w:val="26"/>
              </w:rPr>
              <w:t>1.</w:t>
            </w:r>
          </w:p>
        </w:tc>
        <w:tc>
          <w:tcPr>
            <w:tcW w:w="4834"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ind w:left="57"/>
              <w:rPr>
                <w:sz w:val="26"/>
                <w:szCs w:val="26"/>
              </w:rPr>
            </w:pPr>
            <w:proofErr w:type="spellStart"/>
            <w:r w:rsidRPr="00E05159">
              <w:rPr>
                <w:rStyle w:val="211pt0"/>
                <w:sz w:val="26"/>
                <w:szCs w:val="26"/>
              </w:rPr>
              <w:t>Командообразование</w:t>
            </w:r>
            <w:proofErr w:type="spellEnd"/>
            <w:r w:rsidRPr="00E05159">
              <w:rPr>
                <w:rStyle w:val="211pt0"/>
                <w:sz w:val="26"/>
                <w:szCs w:val="26"/>
              </w:rPr>
              <w:t>: умение продуктивно работать в команде, выстраивать конструктивное взаимодействие</w:t>
            </w:r>
          </w:p>
        </w:tc>
      </w:tr>
      <w:tr w:rsidR="00E05159" w:rsidRPr="00517885" w:rsidTr="00E05159">
        <w:trPr>
          <w:cantSplit/>
          <w:trHeight w:val="20"/>
        </w:trPr>
        <w:tc>
          <w:tcPr>
            <w:tcW w:w="166" w:type="pct"/>
            <w:tcBorders>
              <w:top w:val="single" w:sz="4" w:space="0" w:color="auto"/>
              <w:left w:val="single" w:sz="4" w:space="0" w:color="auto"/>
              <w:bottom w:val="single" w:sz="4" w:space="0" w:color="auto"/>
            </w:tcBorders>
            <w:shd w:val="clear" w:color="auto" w:fill="FFFFFF"/>
          </w:tcPr>
          <w:p w:rsidR="00E05159" w:rsidRPr="00E05159" w:rsidRDefault="00E05159" w:rsidP="00E05159">
            <w:pPr>
              <w:pStyle w:val="20"/>
              <w:shd w:val="clear" w:color="auto" w:fill="auto"/>
              <w:spacing w:after="120" w:line="240" w:lineRule="auto"/>
              <w:jc w:val="center"/>
              <w:rPr>
                <w:sz w:val="26"/>
                <w:szCs w:val="26"/>
              </w:rPr>
            </w:pPr>
            <w:r w:rsidRPr="00E05159">
              <w:rPr>
                <w:rStyle w:val="211pt0"/>
                <w:sz w:val="26"/>
                <w:szCs w:val="26"/>
              </w:rPr>
              <w:t>2.</w:t>
            </w:r>
          </w:p>
        </w:tc>
        <w:tc>
          <w:tcPr>
            <w:tcW w:w="4834"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pacing w:after="120" w:line="240" w:lineRule="auto"/>
              <w:ind w:left="57"/>
              <w:rPr>
                <w:sz w:val="26"/>
                <w:szCs w:val="26"/>
              </w:rPr>
            </w:pPr>
            <w:r w:rsidRPr="00E05159">
              <w:rPr>
                <w:rStyle w:val="211pt0"/>
                <w:sz w:val="26"/>
                <w:szCs w:val="26"/>
              </w:rPr>
              <w:t>Креативность и оригинальность предлагаемых решений и коммуникативных тактик</w:t>
            </w:r>
          </w:p>
        </w:tc>
      </w:tr>
      <w:tr w:rsidR="00E05159" w:rsidRPr="00517885" w:rsidTr="00E05159">
        <w:trPr>
          <w:cantSplit/>
          <w:trHeight w:val="20"/>
        </w:trPr>
        <w:tc>
          <w:tcPr>
            <w:tcW w:w="166" w:type="pct"/>
            <w:tcBorders>
              <w:top w:val="single" w:sz="4" w:space="0" w:color="auto"/>
              <w:left w:val="single" w:sz="4" w:space="0" w:color="auto"/>
              <w:bottom w:val="single" w:sz="4" w:space="0" w:color="auto"/>
            </w:tcBorders>
            <w:shd w:val="clear" w:color="auto" w:fill="FFFFFF"/>
          </w:tcPr>
          <w:p w:rsidR="00E05159" w:rsidRPr="00E05159" w:rsidRDefault="00E05159" w:rsidP="00E05159">
            <w:pPr>
              <w:pStyle w:val="20"/>
              <w:shd w:val="clear" w:color="auto" w:fill="auto"/>
              <w:spacing w:after="120" w:line="240" w:lineRule="auto"/>
              <w:jc w:val="center"/>
              <w:rPr>
                <w:sz w:val="26"/>
                <w:szCs w:val="26"/>
              </w:rPr>
            </w:pPr>
            <w:r w:rsidRPr="00E05159">
              <w:rPr>
                <w:rStyle w:val="211pt0"/>
                <w:sz w:val="26"/>
                <w:szCs w:val="26"/>
              </w:rPr>
              <w:t>3.</w:t>
            </w:r>
          </w:p>
        </w:tc>
        <w:tc>
          <w:tcPr>
            <w:tcW w:w="4834"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ind w:left="57"/>
              <w:rPr>
                <w:sz w:val="26"/>
                <w:szCs w:val="26"/>
              </w:rPr>
            </w:pPr>
            <w:proofErr w:type="spellStart"/>
            <w:r w:rsidRPr="00E05159">
              <w:rPr>
                <w:rStyle w:val="211pt0"/>
                <w:sz w:val="26"/>
                <w:szCs w:val="26"/>
              </w:rPr>
              <w:t>Коммуникативность</w:t>
            </w:r>
            <w:proofErr w:type="spellEnd"/>
            <w:r w:rsidRPr="00E05159">
              <w:rPr>
                <w:rStyle w:val="211pt0"/>
                <w:sz w:val="26"/>
                <w:szCs w:val="26"/>
              </w:rPr>
              <w:t>: владение техниками и приемами общения (слушания, убеждения) и вовлечения в деятельность с учетом индивидуальных особенностей членов команды</w:t>
            </w:r>
          </w:p>
        </w:tc>
      </w:tr>
      <w:tr w:rsidR="00E05159" w:rsidRPr="00517885" w:rsidTr="00E05159">
        <w:trPr>
          <w:cantSplit/>
          <w:trHeight w:val="20"/>
        </w:trPr>
        <w:tc>
          <w:tcPr>
            <w:tcW w:w="166" w:type="pct"/>
            <w:tcBorders>
              <w:top w:val="single" w:sz="4" w:space="0" w:color="auto"/>
              <w:left w:val="single" w:sz="4" w:space="0" w:color="auto"/>
              <w:bottom w:val="single" w:sz="4" w:space="0" w:color="auto"/>
            </w:tcBorders>
            <w:shd w:val="clear" w:color="auto" w:fill="FFFFFF"/>
          </w:tcPr>
          <w:p w:rsidR="00E05159" w:rsidRPr="00E05159" w:rsidRDefault="00E05159" w:rsidP="00E05159">
            <w:pPr>
              <w:pStyle w:val="20"/>
              <w:shd w:val="clear" w:color="auto" w:fill="auto"/>
              <w:spacing w:after="120" w:line="240" w:lineRule="auto"/>
              <w:jc w:val="center"/>
              <w:rPr>
                <w:sz w:val="26"/>
                <w:szCs w:val="26"/>
              </w:rPr>
            </w:pPr>
            <w:r w:rsidRPr="00E05159">
              <w:rPr>
                <w:rStyle w:val="211pt0"/>
                <w:sz w:val="26"/>
                <w:szCs w:val="26"/>
              </w:rPr>
              <w:t>4.</w:t>
            </w:r>
          </w:p>
        </w:tc>
        <w:tc>
          <w:tcPr>
            <w:tcW w:w="4834"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pacing w:after="120" w:line="240" w:lineRule="auto"/>
              <w:ind w:left="57"/>
              <w:rPr>
                <w:sz w:val="26"/>
                <w:szCs w:val="26"/>
              </w:rPr>
            </w:pPr>
            <w:r w:rsidRPr="00E05159">
              <w:rPr>
                <w:rStyle w:val="211pt0"/>
                <w:sz w:val="26"/>
                <w:szCs w:val="26"/>
              </w:rPr>
              <w:t>Критическое мышление: владение навыками критического мышления и коллективного принятия ответственных решений в условиях неопределенности</w:t>
            </w:r>
          </w:p>
        </w:tc>
      </w:tr>
    </w:tbl>
    <w:p w:rsidR="00FA4028" w:rsidRPr="00517885" w:rsidRDefault="00FA4028">
      <w:pPr>
        <w:pStyle w:val="20"/>
        <w:shd w:val="clear" w:color="auto" w:fill="auto"/>
        <w:spacing w:line="240" w:lineRule="auto"/>
        <w:ind w:firstLine="709"/>
        <w:jc w:val="both"/>
        <w:sectPr w:rsidR="00FA4028" w:rsidRPr="00517885">
          <w:pgSz w:w="11900" w:h="16840"/>
          <w:pgMar w:top="1134" w:right="567" w:bottom="1134" w:left="1134" w:header="709" w:footer="709" w:gutter="0"/>
          <w:cols w:space="708"/>
          <w:docGrid w:linePitch="360"/>
        </w:sectPr>
      </w:pPr>
    </w:p>
    <w:p w:rsidR="00FA4028" w:rsidRPr="00517885" w:rsidRDefault="00DE6F6C">
      <w:pPr>
        <w:pStyle w:val="20"/>
        <w:spacing w:line="240" w:lineRule="auto"/>
        <w:ind w:firstLine="709"/>
        <w:jc w:val="center"/>
        <w:rPr>
          <w:b/>
        </w:rPr>
      </w:pPr>
      <w:r w:rsidRPr="00517885">
        <w:rPr>
          <w:b/>
        </w:rPr>
        <w:lastRenderedPageBreak/>
        <w:t>2.2.</w:t>
      </w:r>
      <w:r w:rsidRPr="00517885">
        <w:rPr>
          <w:b/>
        </w:rPr>
        <w:tab/>
        <w:t>Второй тур финального этапа Конкурса</w:t>
      </w:r>
    </w:p>
    <w:p w:rsidR="00FA4028" w:rsidRPr="00517885" w:rsidRDefault="00FA4028">
      <w:pPr>
        <w:pStyle w:val="20"/>
        <w:spacing w:line="240" w:lineRule="auto"/>
        <w:ind w:firstLine="709"/>
        <w:jc w:val="both"/>
      </w:pPr>
    </w:p>
    <w:p w:rsidR="00FA4028" w:rsidRPr="00517885" w:rsidRDefault="00DE6F6C">
      <w:pPr>
        <w:pStyle w:val="20"/>
        <w:spacing w:after="120" w:line="240" w:lineRule="auto"/>
        <w:ind w:left="851" w:hanging="851"/>
        <w:jc w:val="both"/>
      </w:pPr>
      <w:r w:rsidRPr="00517885">
        <w:t>2.2.1. Требования и критерии оценки индивидуального конкурсного испыта</w:t>
      </w:r>
      <w:r w:rsidR="00E05159">
        <w:t>ния «Педагогическое многоборье»</w:t>
      </w:r>
    </w:p>
    <w:tbl>
      <w:tblPr>
        <w:tblStyle w:val="ab"/>
        <w:tblW w:w="0" w:type="auto"/>
        <w:tblInd w:w="108" w:type="dxa"/>
        <w:tblLook w:val="04A0" w:firstRow="1" w:lastRow="0" w:firstColumn="1" w:lastColumn="0" w:noHBand="0" w:noVBand="1"/>
      </w:tblPr>
      <w:tblGrid>
        <w:gridCol w:w="2835"/>
        <w:gridCol w:w="7371"/>
      </w:tblGrid>
      <w:tr w:rsidR="00FA4028" w:rsidRPr="00517885" w:rsidTr="00822520">
        <w:trPr>
          <w:cantSplit/>
          <w:trHeight w:val="717"/>
        </w:trPr>
        <w:tc>
          <w:tcPr>
            <w:tcW w:w="10206" w:type="dxa"/>
            <w:gridSpan w:val="2"/>
          </w:tcPr>
          <w:p w:rsidR="001E0497" w:rsidRPr="00E05159" w:rsidRDefault="00DE6F6C">
            <w:pPr>
              <w:pStyle w:val="20"/>
              <w:spacing w:line="240" w:lineRule="auto"/>
              <w:jc w:val="center"/>
              <w:rPr>
                <w:b/>
                <w:sz w:val="26"/>
                <w:szCs w:val="26"/>
              </w:rPr>
            </w:pPr>
            <w:r w:rsidRPr="00E05159">
              <w:rPr>
                <w:b/>
                <w:sz w:val="26"/>
                <w:szCs w:val="26"/>
              </w:rPr>
              <w:t xml:space="preserve">Требования к индивидуальному конкурсному испытанию </w:t>
            </w:r>
          </w:p>
          <w:p w:rsidR="00FA4028" w:rsidRPr="00E05159" w:rsidRDefault="00DE6F6C" w:rsidP="001E0497">
            <w:pPr>
              <w:pStyle w:val="20"/>
              <w:spacing w:line="240" w:lineRule="auto"/>
              <w:jc w:val="center"/>
              <w:rPr>
                <w:b/>
                <w:sz w:val="26"/>
                <w:szCs w:val="26"/>
              </w:rPr>
            </w:pPr>
            <w:r w:rsidRPr="00E05159">
              <w:rPr>
                <w:b/>
                <w:sz w:val="26"/>
                <w:szCs w:val="26"/>
              </w:rPr>
              <w:t>«Педагогическое</w:t>
            </w:r>
            <w:r w:rsidR="001E0497" w:rsidRPr="00E05159">
              <w:rPr>
                <w:b/>
                <w:sz w:val="26"/>
                <w:szCs w:val="26"/>
              </w:rPr>
              <w:t xml:space="preserve"> </w:t>
            </w:r>
            <w:r w:rsidRPr="00E05159">
              <w:rPr>
                <w:b/>
                <w:sz w:val="26"/>
                <w:szCs w:val="26"/>
              </w:rPr>
              <w:t>многоборье»</w:t>
            </w:r>
          </w:p>
        </w:tc>
      </w:tr>
      <w:tr w:rsidR="00FA4028" w:rsidRPr="00517885" w:rsidTr="00900898">
        <w:trPr>
          <w:cantSplit/>
        </w:trPr>
        <w:tc>
          <w:tcPr>
            <w:tcW w:w="2835" w:type="dxa"/>
          </w:tcPr>
          <w:p w:rsidR="00FA4028" w:rsidRPr="00E05159" w:rsidRDefault="00DE6F6C">
            <w:pPr>
              <w:rPr>
                <w:rFonts w:ascii="Times New Roman" w:hAnsi="Times New Roman" w:cs="Times New Roman"/>
                <w:sz w:val="26"/>
                <w:szCs w:val="26"/>
              </w:rPr>
            </w:pPr>
            <w:r w:rsidRPr="00E05159">
              <w:rPr>
                <w:rFonts w:ascii="Times New Roman" w:hAnsi="Times New Roman" w:cs="Times New Roman"/>
                <w:sz w:val="26"/>
                <w:szCs w:val="26"/>
              </w:rPr>
              <w:t>Требования к содержанию конкурсного испытания</w:t>
            </w:r>
          </w:p>
        </w:tc>
        <w:tc>
          <w:tcPr>
            <w:tcW w:w="7371" w:type="dxa"/>
          </w:tcPr>
          <w:p w:rsidR="00FA4028" w:rsidRPr="00E05159" w:rsidRDefault="00DE6F6C">
            <w:pPr>
              <w:jc w:val="both"/>
              <w:rPr>
                <w:rFonts w:ascii="Times New Roman" w:hAnsi="Times New Roman" w:cs="Times New Roman"/>
                <w:sz w:val="26"/>
                <w:szCs w:val="26"/>
              </w:rPr>
            </w:pPr>
            <w:r w:rsidRPr="00E05159">
              <w:rPr>
                <w:rFonts w:ascii="Times New Roman" w:hAnsi="Times New Roman" w:cs="Times New Roman"/>
                <w:sz w:val="26"/>
                <w:szCs w:val="26"/>
              </w:rPr>
              <w:t>Конкурсное испытание «Педагогическое многоборье» осуществляется последовательно методом усложнения по двум уровням:</w:t>
            </w:r>
          </w:p>
          <w:p w:rsidR="00FA4028" w:rsidRPr="00E05159" w:rsidRDefault="00DE6F6C">
            <w:pPr>
              <w:jc w:val="both"/>
              <w:rPr>
                <w:rFonts w:ascii="Times New Roman" w:hAnsi="Times New Roman" w:cs="Times New Roman"/>
                <w:sz w:val="26"/>
                <w:szCs w:val="26"/>
              </w:rPr>
            </w:pPr>
            <w:r w:rsidRPr="00E05159">
              <w:rPr>
                <w:rFonts w:ascii="Times New Roman" w:hAnsi="Times New Roman" w:cs="Times New Roman"/>
                <w:sz w:val="26"/>
                <w:szCs w:val="26"/>
              </w:rPr>
              <w:t>решение педагогических задач на основе анализа нескольких фрагментов текстов документов или книг об образовании и воспитании;</w:t>
            </w:r>
          </w:p>
          <w:p w:rsidR="00FA4028" w:rsidRPr="00E05159" w:rsidRDefault="00DE6F6C">
            <w:pPr>
              <w:jc w:val="both"/>
              <w:rPr>
                <w:rFonts w:ascii="Times New Roman" w:hAnsi="Times New Roman" w:cs="Times New Roman"/>
                <w:sz w:val="26"/>
                <w:szCs w:val="26"/>
              </w:rPr>
            </w:pPr>
            <w:proofErr w:type="gramStart"/>
            <w:r w:rsidRPr="00E05159">
              <w:rPr>
                <w:rFonts w:ascii="Times New Roman" w:hAnsi="Times New Roman" w:cs="Times New Roman"/>
                <w:sz w:val="26"/>
                <w:szCs w:val="26"/>
              </w:rPr>
              <w:t>решение педагогической ситуации</w:t>
            </w:r>
            <w:proofErr w:type="gramEnd"/>
            <w:r w:rsidRPr="00E05159">
              <w:rPr>
                <w:rFonts w:ascii="Times New Roman" w:hAnsi="Times New Roman" w:cs="Times New Roman"/>
                <w:sz w:val="26"/>
                <w:szCs w:val="26"/>
              </w:rPr>
              <w:t>, представленной во фрагменте из кинофильма, в соответствии с технологической картой задания.</w:t>
            </w:r>
          </w:p>
        </w:tc>
      </w:tr>
    </w:tbl>
    <w:p w:rsidR="00FA4028" w:rsidRDefault="00FA4028">
      <w:pPr>
        <w:pStyle w:val="20"/>
        <w:shd w:val="clear" w:color="auto" w:fill="auto"/>
        <w:spacing w:line="240" w:lineRule="auto"/>
        <w:jc w:val="both"/>
      </w:pPr>
    </w:p>
    <w:p w:rsidR="00310044" w:rsidRPr="00517885" w:rsidRDefault="00310044">
      <w:pPr>
        <w:pStyle w:val="20"/>
        <w:shd w:val="clear" w:color="auto" w:fill="auto"/>
        <w:spacing w:line="240" w:lineRule="auto"/>
        <w:jc w:val="both"/>
      </w:pPr>
    </w:p>
    <w:tbl>
      <w:tblPr>
        <w:tblW w:w="5000" w:type="pct"/>
        <w:tblCellMar>
          <w:left w:w="10" w:type="dxa"/>
          <w:right w:w="10" w:type="dxa"/>
        </w:tblCellMar>
        <w:tblLook w:val="04A0" w:firstRow="1" w:lastRow="0" w:firstColumn="1" w:lastColumn="0" w:noHBand="0" w:noVBand="1"/>
      </w:tblPr>
      <w:tblGrid>
        <w:gridCol w:w="435"/>
        <w:gridCol w:w="9784"/>
      </w:tblGrid>
      <w:tr w:rsidR="00FA4028" w:rsidRPr="00517885" w:rsidTr="00E05159">
        <w:trPr>
          <w:cantSplit/>
          <w:trHeight w:val="964"/>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FA4028" w:rsidRPr="00E05159" w:rsidRDefault="00DE6F6C">
            <w:pPr>
              <w:pStyle w:val="20"/>
              <w:shd w:val="clear" w:color="auto" w:fill="auto"/>
              <w:spacing w:line="240" w:lineRule="auto"/>
              <w:jc w:val="center"/>
              <w:rPr>
                <w:rStyle w:val="211pt0"/>
                <w:b/>
                <w:sz w:val="26"/>
                <w:szCs w:val="26"/>
              </w:rPr>
            </w:pPr>
            <w:r w:rsidRPr="00E05159">
              <w:rPr>
                <w:rStyle w:val="211pt0"/>
                <w:b/>
                <w:sz w:val="26"/>
                <w:szCs w:val="26"/>
              </w:rPr>
              <w:t>Критерии оценки конкурсного испытания «Педагогическое многоборье»</w:t>
            </w:r>
          </w:p>
          <w:p w:rsidR="00FA4028" w:rsidRPr="00E05159" w:rsidRDefault="00DE6F6C">
            <w:pPr>
              <w:pStyle w:val="20"/>
              <w:shd w:val="clear" w:color="auto" w:fill="auto"/>
              <w:spacing w:line="240" w:lineRule="auto"/>
              <w:jc w:val="center"/>
              <w:rPr>
                <w:rStyle w:val="211pt0"/>
                <w:b/>
                <w:sz w:val="26"/>
                <w:szCs w:val="26"/>
              </w:rPr>
            </w:pPr>
            <w:r w:rsidRPr="00E05159">
              <w:rPr>
                <w:rStyle w:val="211pt0"/>
                <w:b/>
                <w:sz w:val="26"/>
                <w:szCs w:val="26"/>
              </w:rPr>
              <w:t>Решение педагогических задач в режиме подготовки и публичного представления решений (1-й уровень)</w:t>
            </w:r>
          </w:p>
        </w:tc>
      </w:tr>
      <w:tr w:rsidR="00E05159" w:rsidRPr="00517885" w:rsidTr="00E05159">
        <w:trPr>
          <w:cantSplit/>
          <w:trHeight w:val="20"/>
        </w:trPr>
        <w:tc>
          <w:tcPr>
            <w:tcW w:w="213" w:type="pct"/>
            <w:tcBorders>
              <w:top w:val="single" w:sz="4" w:space="0" w:color="auto"/>
              <w:left w:val="single" w:sz="4" w:space="0" w:color="auto"/>
              <w:bottom w:val="single" w:sz="4" w:space="0" w:color="auto"/>
            </w:tcBorders>
            <w:shd w:val="clear" w:color="auto" w:fill="FFFFFF"/>
          </w:tcPr>
          <w:p w:rsidR="00E05159" w:rsidRPr="00E05159" w:rsidRDefault="00E05159" w:rsidP="00E05159">
            <w:pPr>
              <w:pStyle w:val="20"/>
              <w:shd w:val="clear" w:color="auto" w:fill="auto"/>
              <w:spacing w:after="120" w:line="240" w:lineRule="auto"/>
              <w:jc w:val="center"/>
              <w:rPr>
                <w:sz w:val="26"/>
                <w:szCs w:val="26"/>
              </w:rPr>
            </w:pPr>
            <w:r w:rsidRPr="00E05159">
              <w:rPr>
                <w:rStyle w:val="211pt0"/>
                <w:sz w:val="26"/>
                <w:szCs w:val="26"/>
              </w:rPr>
              <w:t>1.</w:t>
            </w:r>
          </w:p>
        </w:tc>
        <w:tc>
          <w:tcPr>
            <w:tcW w:w="4787"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pacing w:after="120" w:line="240" w:lineRule="auto"/>
              <w:ind w:left="57"/>
              <w:rPr>
                <w:rStyle w:val="211pt0"/>
                <w:sz w:val="26"/>
                <w:szCs w:val="26"/>
              </w:rPr>
            </w:pPr>
            <w:r w:rsidRPr="00E05159">
              <w:rPr>
                <w:rStyle w:val="211pt0"/>
                <w:sz w:val="26"/>
                <w:szCs w:val="26"/>
              </w:rPr>
              <w:t>Владение педагогическими основами сферы дополнительного образования</w:t>
            </w:r>
          </w:p>
          <w:p w:rsidR="00E05159" w:rsidRPr="00E05159" w:rsidRDefault="00E05159" w:rsidP="00E05159">
            <w:pPr>
              <w:pStyle w:val="20"/>
              <w:shd w:val="clear" w:color="auto" w:fill="auto"/>
              <w:spacing w:after="120" w:line="240" w:lineRule="auto"/>
              <w:ind w:left="57"/>
              <w:rPr>
                <w:sz w:val="26"/>
                <w:szCs w:val="26"/>
              </w:rPr>
            </w:pPr>
            <w:r w:rsidRPr="00E05159">
              <w:rPr>
                <w:rStyle w:val="211pt0"/>
                <w:sz w:val="26"/>
                <w:szCs w:val="26"/>
              </w:rPr>
              <w:t>детей</w:t>
            </w:r>
          </w:p>
        </w:tc>
      </w:tr>
      <w:tr w:rsidR="00E05159" w:rsidRPr="00517885" w:rsidTr="00E05159">
        <w:trPr>
          <w:cantSplit/>
          <w:trHeight w:val="20"/>
        </w:trPr>
        <w:tc>
          <w:tcPr>
            <w:tcW w:w="213"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jc w:val="center"/>
              <w:rPr>
                <w:sz w:val="26"/>
                <w:szCs w:val="26"/>
              </w:rPr>
            </w:pPr>
            <w:r w:rsidRPr="00E05159">
              <w:rPr>
                <w:rStyle w:val="211pt0"/>
                <w:sz w:val="26"/>
                <w:szCs w:val="26"/>
              </w:rPr>
              <w:t>2.</w:t>
            </w:r>
          </w:p>
        </w:tc>
        <w:tc>
          <w:tcPr>
            <w:tcW w:w="4787"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ind w:left="57"/>
              <w:rPr>
                <w:sz w:val="26"/>
                <w:szCs w:val="26"/>
              </w:rPr>
            </w:pPr>
            <w:r w:rsidRPr="00E05159">
              <w:rPr>
                <w:rStyle w:val="211pt0"/>
                <w:sz w:val="26"/>
                <w:szCs w:val="26"/>
              </w:rPr>
              <w:t>Понимание основных тенденций, приоритетных задач и современных механизмов развития сферы дополнительного образования</w:t>
            </w:r>
          </w:p>
        </w:tc>
      </w:tr>
      <w:tr w:rsidR="00E05159" w:rsidRPr="00517885" w:rsidTr="00E05159">
        <w:trPr>
          <w:cantSplit/>
          <w:trHeight w:val="20"/>
        </w:trPr>
        <w:tc>
          <w:tcPr>
            <w:tcW w:w="213"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jc w:val="center"/>
              <w:rPr>
                <w:sz w:val="26"/>
                <w:szCs w:val="26"/>
              </w:rPr>
            </w:pPr>
            <w:r w:rsidRPr="00E05159">
              <w:rPr>
                <w:sz w:val="26"/>
                <w:szCs w:val="26"/>
              </w:rPr>
              <w:t>3.</w:t>
            </w:r>
          </w:p>
        </w:tc>
        <w:tc>
          <w:tcPr>
            <w:tcW w:w="4787"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ind w:left="57"/>
              <w:rPr>
                <w:sz w:val="26"/>
                <w:szCs w:val="26"/>
              </w:rPr>
            </w:pPr>
            <w:r w:rsidRPr="00E05159">
              <w:rPr>
                <w:rStyle w:val="211pt0"/>
                <w:sz w:val="26"/>
                <w:szCs w:val="26"/>
              </w:rPr>
              <w:t>Психолого-педагогическая обоснованность суждений</w:t>
            </w:r>
          </w:p>
        </w:tc>
      </w:tr>
      <w:tr w:rsidR="00E05159" w:rsidRPr="00517885" w:rsidTr="00E05159">
        <w:trPr>
          <w:cantSplit/>
          <w:trHeight w:val="20"/>
        </w:trPr>
        <w:tc>
          <w:tcPr>
            <w:tcW w:w="213"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jc w:val="center"/>
              <w:rPr>
                <w:sz w:val="26"/>
                <w:szCs w:val="26"/>
              </w:rPr>
            </w:pPr>
            <w:r w:rsidRPr="00E05159">
              <w:rPr>
                <w:rStyle w:val="211pt0"/>
                <w:sz w:val="26"/>
                <w:szCs w:val="26"/>
              </w:rPr>
              <w:t>4.</w:t>
            </w:r>
          </w:p>
        </w:tc>
        <w:tc>
          <w:tcPr>
            <w:tcW w:w="4787"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ind w:left="57"/>
              <w:rPr>
                <w:sz w:val="26"/>
                <w:szCs w:val="26"/>
              </w:rPr>
            </w:pPr>
            <w:r w:rsidRPr="00E05159">
              <w:rPr>
                <w:rStyle w:val="211pt0"/>
                <w:sz w:val="26"/>
                <w:szCs w:val="26"/>
              </w:rPr>
              <w:t>Умение применять целесообразные ситуациям и задачам методы и технологии решения</w:t>
            </w:r>
          </w:p>
        </w:tc>
      </w:tr>
    </w:tbl>
    <w:p w:rsidR="00FA4028" w:rsidRDefault="00FA4028">
      <w:pPr>
        <w:pStyle w:val="20"/>
        <w:spacing w:line="240" w:lineRule="auto"/>
        <w:ind w:firstLine="709"/>
        <w:jc w:val="both"/>
      </w:pPr>
    </w:p>
    <w:p w:rsidR="00E05159" w:rsidRPr="00517885" w:rsidRDefault="00E05159">
      <w:pPr>
        <w:pStyle w:val="20"/>
        <w:spacing w:line="240" w:lineRule="auto"/>
        <w:ind w:firstLine="709"/>
        <w:jc w:val="both"/>
      </w:pPr>
    </w:p>
    <w:tbl>
      <w:tblPr>
        <w:tblW w:w="5000" w:type="pct"/>
        <w:tblLayout w:type="fixed"/>
        <w:tblCellMar>
          <w:left w:w="10" w:type="dxa"/>
          <w:right w:w="10" w:type="dxa"/>
        </w:tblCellMar>
        <w:tblLook w:val="04A0" w:firstRow="1" w:lastRow="0" w:firstColumn="1" w:lastColumn="0" w:noHBand="0" w:noVBand="1"/>
      </w:tblPr>
      <w:tblGrid>
        <w:gridCol w:w="394"/>
        <w:gridCol w:w="9825"/>
      </w:tblGrid>
      <w:tr w:rsidR="00FA4028" w:rsidRPr="00517885" w:rsidTr="00E05159">
        <w:trPr>
          <w:cantSplit/>
          <w:trHeight w:val="711"/>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FA4028" w:rsidRPr="00E05159" w:rsidRDefault="00DE6F6C">
            <w:pPr>
              <w:pStyle w:val="20"/>
              <w:shd w:val="clear" w:color="auto" w:fill="auto"/>
              <w:spacing w:line="240" w:lineRule="auto"/>
              <w:jc w:val="center"/>
              <w:rPr>
                <w:rStyle w:val="211pt0"/>
                <w:b/>
                <w:sz w:val="26"/>
                <w:szCs w:val="26"/>
              </w:rPr>
            </w:pPr>
            <w:r w:rsidRPr="00E05159">
              <w:rPr>
                <w:rStyle w:val="211pt0"/>
                <w:b/>
                <w:sz w:val="26"/>
                <w:szCs w:val="26"/>
              </w:rPr>
              <w:t>Критерии оценки конкурсного испытания «Педагогическое многоборье»</w:t>
            </w:r>
          </w:p>
          <w:p w:rsidR="00FA4028" w:rsidRPr="00E05159" w:rsidRDefault="00DE6F6C">
            <w:pPr>
              <w:pStyle w:val="20"/>
              <w:spacing w:line="240" w:lineRule="auto"/>
              <w:jc w:val="center"/>
              <w:rPr>
                <w:rStyle w:val="211pt0"/>
                <w:b/>
                <w:sz w:val="26"/>
                <w:szCs w:val="26"/>
              </w:rPr>
            </w:pPr>
            <w:proofErr w:type="gramStart"/>
            <w:r w:rsidRPr="00E05159">
              <w:rPr>
                <w:rStyle w:val="211pt0"/>
                <w:b/>
                <w:sz w:val="26"/>
                <w:szCs w:val="26"/>
              </w:rPr>
              <w:t>Решение педагогической ситуации</w:t>
            </w:r>
            <w:proofErr w:type="gramEnd"/>
            <w:r w:rsidRPr="00E05159">
              <w:rPr>
                <w:rStyle w:val="211pt0"/>
                <w:b/>
                <w:sz w:val="26"/>
                <w:szCs w:val="26"/>
              </w:rPr>
              <w:t xml:space="preserve"> в режиме публичного представления (2-й уровень)</w:t>
            </w:r>
          </w:p>
        </w:tc>
      </w:tr>
      <w:tr w:rsidR="00E05159" w:rsidRPr="00517885" w:rsidTr="00E05159">
        <w:trPr>
          <w:cantSplit/>
          <w:trHeight w:val="20"/>
        </w:trPr>
        <w:tc>
          <w:tcPr>
            <w:tcW w:w="193" w:type="pct"/>
            <w:tcBorders>
              <w:top w:val="single" w:sz="4" w:space="0" w:color="auto"/>
              <w:left w:val="single" w:sz="4" w:space="0" w:color="auto"/>
              <w:bottom w:val="single" w:sz="4" w:space="0" w:color="auto"/>
            </w:tcBorders>
            <w:shd w:val="clear" w:color="auto" w:fill="FFFFFF"/>
          </w:tcPr>
          <w:p w:rsidR="00E05159" w:rsidRPr="00E05159" w:rsidRDefault="00E05159" w:rsidP="00E05159">
            <w:pPr>
              <w:pStyle w:val="20"/>
              <w:shd w:val="clear" w:color="auto" w:fill="auto"/>
              <w:spacing w:after="120" w:line="240" w:lineRule="auto"/>
              <w:jc w:val="center"/>
              <w:rPr>
                <w:sz w:val="26"/>
                <w:szCs w:val="26"/>
              </w:rPr>
            </w:pPr>
            <w:r w:rsidRPr="00E05159">
              <w:rPr>
                <w:rStyle w:val="211pt0"/>
                <w:sz w:val="26"/>
                <w:szCs w:val="26"/>
              </w:rPr>
              <w:t>1.</w:t>
            </w:r>
          </w:p>
        </w:tc>
        <w:tc>
          <w:tcPr>
            <w:tcW w:w="4806"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ind w:left="57"/>
              <w:rPr>
                <w:sz w:val="26"/>
                <w:szCs w:val="26"/>
              </w:rPr>
            </w:pPr>
            <w:r w:rsidRPr="00E05159">
              <w:rPr>
                <w:rStyle w:val="211pt0"/>
                <w:sz w:val="26"/>
                <w:szCs w:val="26"/>
              </w:rPr>
              <w:t>Профессионально-</w:t>
            </w:r>
            <w:proofErr w:type="spellStart"/>
            <w:r w:rsidRPr="00E05159">
              <w:rPr>
                <w:rStyle w:val="211pt0"/>
                <w:sz w:val="26"/>
                <w:szCs w:val="26"/>
              </w:rPr>
              <w:t>компетентностная</w:t>
            </w:r>
            <w:proofErr w:type="spellEnd"/>
            <w:r w:rsidRPr="00E05159">
              <w:rPr>
                <w:rStyle w:val="211pt0"/>
                <w:sz w:val="26"/>
                <w:szCs w:val="26"/>
              </w:rPr>
              <w:t xml:space="preserve"> обоснованность суждений и решений</w:t>
            </w:r>
          </w:p>
        </w:tc>
      </w:tr>
      <w:tr w:rsidR="00E05159" w:rsidRPr="00517885" w:rsidTr="00E05159">
        <w:trPr>
          <w:cantSplit/>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jc w:val="center"/>
              <w:rPr>
                <w:sz w:val="26"/>
                <w:szCs w:val="26"/>
              </w:rPr>
            </w:pPr>
            <w:r w:rsidRPr="00E05159">
              <w:rPr>
                <w:rStyle w:val="211pt0"/>
                <w:sz w:val="26"/>
                <w:szCs w:val="26"/>
              </w:rPr>
              <w:t>2.</w:t>
            </w:r>
          </w:p>
        </w:tc>
        <w:tc>
          <w:tcPr>
            <w:tcW w:w="4806"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ind w:left="57"/>
              <w:rPr>
                <w:sz w:val="26"/>
                <w:szCs w:val="26"/>
              </w:rPr>
            </w:pPr>
            <w:r w:rsidRPr="00E05159">
              <w:rPr>
                <w:rStyle w:val="211pt0"/>
                <w:sz w:val="26"/>
                <w:szCs w:val="26"/>
              </w:rPr>
              <w:t>Умение применять целесообразные ситуациям и задачам методы и технологии решения</w:t>
            </w:r>
          </w:p>
        </w:tc>
      </w:tr>
      <w:tr w:rsidR="00E05159" w:rsidRPr="00517885" w:rsidTr="00E05159">
        <w:trPr>
          <w:cantSplit/>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jc w:val="center"/>
              <w:rPr>
                <w:sz w:val="26"/>
                <w:szCs w:val="26"/>
              </w:rPr>
            </w:pPr>
            <w:r w:rsidRPr="00E05159">
              <w:rPr>
                <w:sz w:val="26"/>
                <w:szCs w:val="26"/>
              </w:rPr>
              <w:t>3.</w:t>
            </w:r>
          </w:p>
        </w:tc>
        <w:tc>
          <w:tcPr>
            <w:tcW w:w="4806"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ind w:left="57"/>
              <w:rPr>
                <w:sz w:val="26"/>
                <w:szCs w:val="26"/>
              </w:rPr>
            </w:pPr>
            <w:r w:rsidRPr="00E05159">
              <w:rPr>
                <w:rStyle w:val="211pt0"/>
                <w:sz w:val="26"/>
                <w:szCs w:val="26"/>
              </w:rPr>
              <w:t>Креативность и оригинальность выводов и предлагаемых решений</w:t>
            </w:r>
          </w:p>
        </w:tc>
      </w:tr>
      <w:tr w:rsidR="00E05159" w:rsidRPr="00517885" w:rsidTr="00E05159">
        <w:trPr>
          <w:cantSplit/>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jc w:val="center"/>
              <w:rPr>
                <w:sz w:val="26"/>
                <w:szCs w:val="26"/>
              </w:rPr>
            </w:pPr>
            <w:r w:rsidRPr="00E05159">
              <w:rPr>
                <w:rStyle w:val="211pt0"/>
                <w:sz w:val="26"/>
                <w:szCs w:val="26"/>
              </w:rPr>
              <w:t>4.</w:t>
            </w:r>
          </w:p>
        </w:tc>
        <w:tc>
          <w:tcPr>
            <w:tcW w:w="4806"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ind w:left="57"/>
              <w:rPr>
                <w:sz w:val="26"/>
                <w:szCs w:val="26"/>
              </w:rPr>
            </w:pPr>
            <w:r w:rsidRPr="00E05159">
              <w:rPr>
                <w:rStyle w:val="211pt0"/>
                <w:sz w:val="26"/>
                <w:szCs w:val="26"/>
              </w:rPr>
              <w:t>Умение учитывать и соотносить глобальные вызовы, современные тенденции и нравственные ценности</w:t>
            </w:r>
          </w:p>
        </w:tc>
      </w:tr>
      <w:tr w:rsidR="00E05159" w:rsidRPr="00517885" w:rsidTr="00E05159">
        <w:trPr>
          <w:cantSplit/>
          <w:trHeight w:val="20"/>
        </w:trPr>
        <w:tc>
          <w:tcPr>
            <w:tcW w:w="193"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jc w:val="center"/>
              <w:rPr>
                <w:rStyle w:val="211pt0"/>
                <w:sz w:val="26"/>
                <w:szCs w:val="26"/>
              </w:rPr>
            </w:pPr>
            <w:r w:rsidRPr="00E05159">
              <w:rPr>
                <w:rStyle w:val="211pt0"/>
                <w:sz w:val="26"/>
                <w:szCs w:val="26"/>
              </w:rPr>
              <w:t>5.</w:t>
            </w:r>
          </w:p>
        </w:tc>
        <w:tc>
          <w:tcPr>
            <w:tcW w:w="4806" w:type="pct"/>
            <w:tcBorders>
              <w:top w:val="single" w:sz="4" w:space="0" w:color="auto"/>
              <w:left w:val="single" w:sz="4" w:space="0" w:color="auto"/>
              <w:bottom w:val="single" w:sz="4" w:space="0" w:color="auto"/>
              <w:right w:val="single" w:sz="4" w:space="0" w:color="auto"/>
            </w:tcBorders>
            <w:shd w:val="clear" w:color="auto" w:fill="FFFFFF"/>
          </w:tcPr>
          <w:p w:rsidR="00E05159" w:rsidRPr="00E05159" w:rsidRDefault="00E05159" w:rsidP="00E05159">
            <w:pPr>
              <w:pStyle w:val="20"/>
              <w:shd w:val="clear" w:color="auto" w:fill="auto"/>
              <w:spacing w:after="120" w:line="240" w:lineRule="auto"/>
              <w:ind w:left="57"/>
              <w:rPr>
                <w:rStyle w:val="211pt0"/>
                <w:sz w:val="26"/>
                <w:szCs w:val="26"/>
              </w:rPr>
            </w:pPr>
            <w:proofErr w:type="spellStart"/>
            <w:r w:rsidRPr="00E05159">
              <w:rPr>
                <w:rStyle w:val="211pt0"/>
                <w:sz w:val="26"/>
                <w:szCs w:val="26"/>
              </w:rPr>
              <w:t>Практикоориентированная</w:t>
            </w:r>
            <w:proofErr w:type="spellEnd"/>
            <w:r w:rsidRPr="00E05159">
              <w:rPr>
                <w:rStyle w:val="211pt0"/>
                <w:sz w:val="26"/>
                <w:szCs w:val="26"/>
              </w:rPr>
              <w:t xml:space="preserve"> обоснованность решения ситуации</w:t>
            </w:r>
          </w:p>
        </w:tc>
      </w:tr>
    </w:tbl>
    <w:p w:rsidR="00FA4028" w:rsidRDefault="00FA4028">
      <w:pPr>
        <w:pStyle w:val="20"/>
        <w:spacing w:line="240" w:lineRule="auto"/>
        <w:ind w:firstLine="709"/>
        <w:jc w:val="both"/>
      </w:pPr>
    </w:p>
    <w:p w:rsidR="00310044" w:rsidRPr="00517885" w:rsidRDefault="00310044">
      <w:pPr>
        <w:pStyle w:val="20"/>
        <w:spacing w:line="240" w:lineRule="auto"/>
        <w:ind w:firstLine="709"/>
        <w:jc w:val="both"/>
      </w:pPr>
    </w:p>
    <w:p w:rsidR="00FA4028" w:rsidRPr="00517885" w:rsidRDefault="00DE6F6C">
      <w:pPr>
        <w:pStyle w:val="20"/>
        <w:spacing w:after="120" w:line="240" w:lineRule="auto"/>
        <w:ind w:left="851" w:hanging="851"/>
        <w:jc w:val="both"/>
      </w:pPr>
      <w:r w:rsidRPr="00517885">
        <w:lastRenderedPageBreak/>
        <w:t xml:space="preserve">2.2.2. </w:t>
      </w:r>
      <w:r w:rsidRPr="00517885">
        <w:tab/>
        <w:t>Конкурсное испытание «Педагогическая риторика» - диалог с представителем Министерства образован</w:t>
      </w:r>
      <w:r w:rsidR="00E05159">
        <w:t>ия и науки Республики Татарстан</w:t>
      </w:r>
    </w:p>
    <w:tbl>
      <w:tblPr>
        <w:tblW w:w="5000" w:type="pct"/>
        <w:tblCellMar>
          <w:left w:w="10" w:type="dxa"/>
          <w:right w:w="10" w:type="dxa"/>
        </w:tblCellMar>
        <w:tblLook w:val="04A0" w:firstRow="1" w:lastRow="0" w:firstColumn="1" w:lastColumn="0" w:noHBand="0" w:noVBand="1"/>
      </w:tblPr>
      <w:tblGrid>
        <w:gridCol w:w="2704"/>
        <w:gridCol w:w="7515"/>
      </w:tblGrid>
      <w:tr w:rsidR="00FA4028" w:rsidRPr="00517885" w:rsidTr="00822520">
        <w:trPr>
          <w:cantSplit/>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FA4028" w:rsidRPr="00E05159" w:rsidRDefault="00DE6F6C">
            <w:pPr>
              <w:pStyle w:val="20"/>
              <w:shd w:val="clear" w:color="auto" w:fill="auto"/>
              <w:spacing w:line="240" w:lineRule="auto"/>
              <w:jc w:val="center"/>
              <w:rPr>
                <w:rStyle w:val="211pt0"/>
                <w:b/>
                <w:sz w:val="26"/>
                <w:szCs w:val="26"/>
              </w:rPr>
            </w:pPr>
            <w:r w:rsidRPr="00E05159">
              <w:rPr>
                <w:rStyle w:val="211pt0"/>
                <w:b/>
                <w:sz w:val="26"/>
                <w:szCs w:val="26"/>
              </w:rPr>
              <w:t>Требования к конкурсному испытанию «Педагогическая риторика»</w:t>
            </w:r>
          </w:p>
        </w:tc>
      </w:tr>
      <w:tr w:rsidR="00FA4028" w:rsidRPr="00517885">
        <w:trPr>
          <w:cantSplit/>
          <w:trHeight w:val="20"/>
        </w:trPr>
        <w:tc>
          <w:tcPr>
            <w:tcW w:w="1323" w:type="pct"/>
            <w:tcBorders>
              <w:top w:val="single" w:sz="4" w:space="0" w:color="auto"/>
              <w:left w:val="single" w:sz="4" w:space="0" w:color="auto"/>
              <w:bottom w:val="single" w:sz="4" w:space="0" w:color="auto"/>
            </w:tcBorders>
            <w:shd w:val="clear" w:color="auto" w:fill="FFFFFF"/>
          </w:tcPr>
          <w:p w:rsidR="00FA4028" w:rsidRPr="00E05159" w:rsidRDefault="00DE6F6C">
            <w:pPr>
              <w:pStyle w:val="20"/>
              <w:shd w:val="clear" w:color="auto" w:fill="auto"/>
              <w:spacing w:line="240" w:lineRule="auto"/>
              <w:ind w:left="57"/>
              <w:rPr>
                <w:rStyle w:val="211pt0"/>
                <w:sz w:val="26"/>
                <w:szCs w:val="26"/>
              </w:rPr>
            </w:pPr>
            <w:r w:rsidRPr="00E05159">
              <w:rPr>
                <w:rStyle w:val="211pt0"/>
                <w:sz w:val="26"/>
                <w:szCs w:val="26"/>
              </w:rPr>
              <w:t>Требования к выполнению задания</w:t>
            </w:r>
          </w:p>
        </w:tc>
        <w:tc>
          <w:tcPr>
            <w:tcW w:w="3677" w:type="pct"/>
            <w:tcBorders>
              <w:top w:val="single" w:sz="4" w:space="0" w:color="auto"/>
              <w:left w:val="single" w:sz="4" w:space="0" w:color="auto"/>
              <w:bottom w:val="single" w:sz="4" w:space="0" w:color="auto"/>
              <w:right w:val="single" w:sz="4" w:space="0" w:color="auto"/>
            </w:tcBorders>
            <w:shd w:val="clear" w:color="auto" w:fill="FFFFFF"/>
          </w:tcPr>
          <w:p w:rsidR="00FA4028" w:rsidRPr="00E05159" w:rsidRDefault="00DE6F6C">
            <w:pPr>
              <w:pStyle w:val="20"/>
              <w:spacing w:line="240" w:lineRule="auto"/>
              <w:ind w:left="57" w:right="57"/>
              <w:jc w:val="both"/>
              <w:rPr>
                <w:rStyle w:val="211pt0"/>
                <w:sz w:val="26"/>
                <w:szCs w:val="26"/>
              </w:rPr>
            </w:pPr>
            <w:r w:rsidRPr="00E05159">
              <w:rPr>
                <w:rStyle w:val="211pt0"/>
                <w:sz w:val="26"/>
                <w:szCs w:val="26"/>
              </w:rPr>
              <w:t>Профессиональная дискуссия готовится и осуществляется модератором по теме, заявленной Оргкомитетом, с участием уполномоченного представителя Министерства образования и науки Республики Татарстан. Каждому конкурсанту в ходе профессионального диалога и обсуждения предоставляется право обосновать и выразить свою профессиональную позицию, систему взглядов в краткой и целесообразной дискуссии форме.</w:t>
            </w:r>
          </w:p>
          <w:p w:rsidR="00FA4028" w:rsidRPr="00E05159" w:rsidRDefault="00DE6F6C" w:rsidP="00461B05">
            <w:pPr>
              <w:pStyle w:val="20"/>
              <w:shd w:val="clear" w:color="auto" w:fill="auto"/>
              <w:spacing w:line="240" w:lineRule="auto"/>
              <w:ind w:left="57" w:right="57"/>
              <w:jc w:val="both"/>
              <w:rPr>
                <w:rStyle w:val="211pt0"/>
                <w:sz w:val="26"/>
                <w:szCs w:val="26"/>
              </w:rPr>
            </w:pPr>
            <w:r w:rsidRPr="00E05159">
              <w:rPr>
                <w:rStyle w:val="211pt0"/>
                <w:sz w:val="26"/>
                <w:szCs w:val="26"/>
              </w:rPr>
              <w:t>Педагогическая риторика конкурсанта будет раскрываться в разнообразных ситуациях в ходе дискуссии в форме монологов, участия в диалоге, полемике, использования разных средств и методов аргументации, доказательств, сравнений, убеждения и влияния, соблюдения профессиональной педагогической этики и имиджа педагога</w:t>
            </w:r>
            <w:r w:rsidR="00461B05" w:rsidRPr="00E05159">
              <w:rPr>
                <w:sz w:val="26"/>
                <w:szCs w:val="26"/>
              </w:rPr>
              <w:t xml:space="preserve"> </w:t>
            </w:r>
            <w:r w:rsidR="00461B05" w:rsidRPr="00E05159">
              <w:rPr>
                <w:rStyle w:val="211pt0"/>
                <w:sz w:val="26"/>
                <w:szCs w:val="26"/>
              </w:rPr>
              <w:t>дополнительного образования</w:t>
            </w:r>
            <w:r w:rsidRPr="00E05159">
              <w:rPr>
                <w:rStyle w:val="211pt0"/>
                <w:sz w:val="26"/>
                <w:szCs w:val="26"/>
              </w:rPr>
              <w:t>.</w:t>
            </w:r>
          </w:p>
        </w:tc>
      </w:tr>
    </w:tbl>
    <w:p w:rsidR="00FA4028" w:rsidRDefault="00FA4028">
      <w:pPr>
        <w:pStyle w:val="20"/>
        <w:shd w:val="clear" w:color="auto" w:fill="auto"/>
        <w:spacing w:line="240" w:lineRule="auto"/>
        <w:ind w:firstLine="709"/>
        <w:jc w:val="both"/>
      </w:pPr>
    </w:p>
    <w:p w:rsidR="00AA0C2F" w:rsidRDefault="00AA0C2F">
      <w:pPr>
        <w:pStyle w:val="20"/>
        <w:shd w:val="clear" w:color="auto" w:fill="auto"/>
        <w:spacing w:line="240" w:lineRule="auto"/>
        <w:ind w:firstLine="709"/>
        <w:jc w:val="both"/>
      </w:pPr>
    </w:p>
    <w:tbl>
      <w:tblPr>
        <w:tblW w:w="5000" w:type="pct"/>
        <w:jc w:val="center"/>
        <w:tblCellMar>
          <w:left w:w="10" w:type="dxa"/>
          <w:right w:w="10" w:type="dxa"/>
        </w:tblCellMar>
        <w:tblLook w:val="04A0" w:firstRow="1" w:lastRow="0" w:firstColumn="1" w:lastColumn="0" w:noHBand="0" w:noVBand="1"/>
      </w:tblPr>
      <w:tblGrid>
        <w:gridCol w:w="415"/>
        <w:gridCol w:w="9804"/>
      </w:tblGrid>
      <w:tr w:rsidR="00FA4028" w:rsidRPr="00AA0C2F" w:rsidTr="00310044">
        <w:trPr>
          <w:cantSplit/>
          <w:trHeight w:val="428"/>
          <w:jc w:val="center"/>
        </w:trPr>
        <w:tc>
          <w:tcPr>
            <w:tcW w:w="5000" w:type="pct"/>
            <w:gridSpan w:val="2"/>
            <w:tcBorders>
              <w:top w:val="single" w:sz="4" w:space="0" w:color="auto"/>
              <w:left w:val="single" w:sz="4" w:space="0" w:color="auto"/>
              <w:right w:val="single" w:sz="4" w:space="0" w:color="auto"/>
            </w:tcBorders>
            <w:shd w:val="clear" w:color="auto" w:fill="FFFFFF"/>
          </w:tcPr>
          <w:p w:rsidR="00FA4028" w:rsidRPr="00AA0C2F" w:rsidRDefault="00DE6F6C">
            <w:pPr>
              <w:pStyle w:val="20"/>
              <w:spacing w:line="240" w:lineRule="auto"/>
              <w:jc w:val="center"/>
              <w:rPr>
                <w:rStyle w:val="211pt0"/>
                <w:b/>
                <w:sz w:val="26"/>
                <w:szCs w:val="26"/>
              </w:rPr>
            </w:pPr>
            <w:r w:rsidRPr="00AA0C2F">
              <w:rPr>
                <w:rStyle w:val="211pt0"/>
                <w:b/>
                <w:sz w:val="26"/>
                <w:szCs w:val="26"/>
              </w:rPr>
              <w:t>Критерии к конкурсному испытанию «Педагогическая риторика»</w:t>
            </w:r>
          </w:p>
        </w:tc>
      </w:tr>
      <w:tr w:rsidR="00AA0C2F" w:rsidRPr="00AA0C2F" w:rsidTr="00AA0C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203" w:type="pct"/>
            <w:shd w:val="clear" w:color="auto" w:fill="FFFFFF"/>
          </w:tcPr>
          <w:p w:rsidR="00AA0C2F" w:rsidRPr="00AA0C2F" w:rsidRDefault="00AA0C2F" w:rsidP="00AA0C2F">
            <w:pPr>
              <w:pStyle w:val="20"/>
              <w:shd w:val="clear" w:color="auto" w:fill="auto"/>
              <w:spacing w:after="120" w:line="240" w:lineRule="auto"/>
              <w:jc w:val="center"/>
              <w:rPr>
                <w:sz w:val="26"/>
                <w:szCs w:val="26"/>
              </w:rPr>
            </w:pPr>
            <w:r w:rsidRPr="00AA0C2F">
              <w:rPr>
                <w:rStyle w:val="211pt0"/>
                <w:sz w:val="26"/>
                <w:szCs w:val="26"/>
              </w:rPr>
              <w:t>1.</w:t>
            </w:r>
          </w:p>
        </w:tc>
        <w:tc>
          <w:tcPr>
            <w:tcW w:w="4797" w:type="pct"/>
            <w:shd w:val="clear" w:color="auto" w:fill="FFFFFF"/>
          </w:tcPr>
          <w:p w:rsidR="00AA0C2F" w:rsidRPr="00AA0C2F" w:rsidRDefault="00AA0C2F" w:rsidP="00AA0C2F">
            <w:pPr>
              <w:pStyle w:val="20"/>
              <w:shd w:val="clear" w:color="auto" w:fill="auto"/>
              <w:spacing w:after="120" w:line="240" w:lineRule="auto"/>
              <w:ind w:left="57"/>
              <w:rPr>
                <w:sz w:val="26"/>
                <w:szCs w:val="26"/>
              </w:rPr>
            </w:pPr>
            <w:r w:rsidRPr="00AA0C2F">
              <w:rPr>
                <w:rStyle w:val="211pt0"/>
                <w:sz w:val="26"/>
                <w:szCs w:val="26"/>
              </w:rPr>
              <w:t>Знание и понимание современных тенденций развития дополнительного образования детей</w:t>
            </w:r>
          </w:p>
        </w:tc>
      </w:tr>
      <w:tr w:rsidR="00AA0C2F" w:rsidRPr="00AA0C2F" w:rsidTr="00AA0C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203" w:type="pct"/>
            <w:shd w:val="clear" w:color="auto" w:fill="FFFFFF"/>
          </w:tcPr>
          <w:p w:rsidR="00AA0C2F" w:rsidRPr="00AA0C2F" w:rsidRDefault="00AA0C2F" w:rsidP="00AA0C2F">
            <w:pPr>
              <w:pStyle w:val="20"/>
              <w:shd w:val="clear" w:color="auto" w:fill="auto"/>
              <w:spacing w:after="120" w:line="240" w:lineRule="auto"/>
              <w:jc w:val="center"/>
              <w:rPr>
                <w:sz w:val="26"/>
                <w:szCs w:val="26"/>
              </w:rPr>
            </w:pPr>
            <w:r w:rsidRPr="00AA0C2F">
              <w:rPr>
                <w:rStyle w:val="211pt0"/>
                <w:sz w:val="26"/>
                <w:szCs w:val="26"/>
              </w:rPr>
              <w:t>2.</w:t>
            </w:r>
          </w:p>
        </w:tc>
        <w:tc>
          <w:tcPr>
            <w:tcW w:w="4797" w:type="pct"/>
            <w:shd w:val="clear" w:color="auto" w:fill="FFFFFF"/>
          </w:tcPr>
          <w:p w:rsidR="00AA0C2F" w:rsidRPr="00AA0C2F" w:rsidRDefault="00AA0C2F" w:rsidP="00AA0C2F">
            <w:pPr>
              <w:pStyle w:val="20"/>
              <w:shd w:val="clear" w:color="auto" w:fill="auto"/>
              <w:spacing w:after="120" w:line="240" w:lineRule="auto"/>
              <w:ind w:left="57"/>
              <w:rPr>
                <w:sz w:val="26"/>
                <w:szCs w:val="26"/>
              </w:rPr>
            </w:pPr>
            <w:r w:rsidRPr="00AA0C2F">
              <w:rPr>
                <w:rStyle w:val="211pt0"/>
                <w:sz w:val="26"/>
                <w:szCs w:val="26"/>
              </w:rPr>
              <w:t>Общая и</w:t>
            </w:r>
            <w:r>
              <w:rPr>
                <w:rStyle w:val="211pt0"/>
                <w:sz w:val="26"/>
                <w:szCs w:val="26"/>
              </w:rPr>
              <w:t xml:space="preserve"> </w:t>
            </w:r>
            <w:r w:rsidRPr="00AA0C2F">
              <w:rPr>
                <w:rStyle w:val="211pt0"/>
                <w:sz w:val="26"/>
                <w:szCs w:val="26"/>
              </w:rPr>
              <w:t>профессиональная</w:t>
            </w:r>
            <w:r>
              <w:rPr>
                <w:rStyle w:val="211pt0"/>
                <w:sz w:val="26"/>
                <w:szCs w:val="26"/>
              </w:rPr>
              <w:t xml:space="preserve"> </w:t>
            </w:r>
            <w:r w:rsidRPr="00AA0C2F">
              <w:rPr>
                <w:rStyle w:val="211pt0"/>
                <w:sz w:val="26"/>
                <w:szCs w:val="26"/>
              </w:rPr>
              <w:t>педагогическая</w:t>
            </w:r>
            <w:r>
              <w:rPr>
                <w:rStyle w:val="211pt0"/>
                <w:sz w:val="26"/>
                <w:szCs w:val="26"/>
              </w:rPr>
              <w:t xml:space="preserve"> </w:t>
            </w:r>
            <w:r w:rsidRPr="00AA0C2F">
              <w:rPr>
                <w:rStyle w:val="211pt0"/>
                <w:sz w:val="26"/>
                <w:szCs w:val="26"/>
              </w:rPr>
              <w:t>эрудиция</w:t>
            </w:r>
          </w:p>
        </w:tc>
      </w:tr>
      <w:tr w:rsidR="00AA0C2F" w:rsidRPr="00AA0C2F" w:rsidTr="00AA0C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203" w:type="pct"/>
            <w:shd w:val="clear" w:color="auto" w:fill="FFFFFF"/>
          </w:tcPr>
          <w:p w:rsidR="00AA0C2F" w:rsidRPr="00AA0C2F" w:rsidRDefault="00AA0C2F" w:rsidP="00AA0C2F">
            <w:pPr>
              <w:pStyle w:val="20"/>
              <w:shd w:val="clear" w:color="auto" w:fill="auto"/>
              <w:spacing w:after="120" w:line="240" w:lineRule="auto"/>
              <w:jc w:val="center"/>
              <w:rPr>
                <w:sz w:val="26"/>
                <w:szCs w:val="26"/>
              </w:rPr>
            </w:pPr>
            <w:r w:rsidRPr="00AA0C2F">
              <w:rPr>
                <w:rStyle w:val="211pt0"/>
                <w:sz w:val="26"/>
                <w:szCs w:val="26"/>
              </w:rPr>
              <w:t>3.</w:t>
            </w:r>
          </w:p>
        </w:tc>
        <w:tc>
          <w:tcPr>
            <w:tcW w:w="4797" w:type="pct"/>
            <w:shd w:val="clear" w:color="auto" w:fill="FFFFFF"/>
          </w:tcPr>
          <w:p w:rsidR="00AA0C2F" w:rsidRPr="00AA0C2F" w:rsidRDefault="00AA0C2F" w:rsidP="00AA0C2F">
            <w:pPr>
              <w:pStyle w:val="20"/>
              <w:shd w:val="clear" w:color="auto" w:fill="auto"/>
              <w:spacing w:after="120" w:line="240" w:lineRule="auto"/>
              <w:ind w:left="57"/>
              <w:rPr>
                <w:sz w:val="26"/>
                <w:szCs w:val="26"/>
              </w:rPr>
            </w:pPr>
            <w:r w:rsidRPr="00AA0C2F">
              <w:rPr>
                <w:rStyle w:val="211pt0"/>
                <w:sz w:val="26"/>
                <w:szCs w:val="26"/>
              </w:rPr>
              <w:t>Владение риторическими навыками публичной деловой речи</w:t>
            </w:r>
          </w:p>
        </w:tc>
      </w:tr>
      <w:tr w:rsidR="00AA0C2F" w:rsidRPr="00AA0C2F" w:rsidTr="00AA0C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203" w:type="pct"/>
            <w:shd w:val="clear" w:color="auto" w:fill="FFFFFF"/>
          </w:tcPr>
          <w:p w:rsidR="00AA0C2F" w:rsidRPr="00AA0C2F" w:rsidRDefault="00AA0C2F" w:rsidP="00AA0C2F">
            <w:pPr>
              <w:pStyle w:val="20"/>
              <w:shd w:val="clear" w:color="auto" w:fill="auto"/>
              <w:spacing w:after="120" w:line="240" w:lineRule="auto"/>
              <w:jc w:val="center"/>
              <w:rPr>
                <w:sz w:val="26"/>
                <w:szCs w:val="26"/>
              </w:rPr>
            </w:pPr>
            <w:r w:rsidRPr="00AA0C2F">
              <w:rPr>
                <w:rStyle w:val="211pt0"/>
                <w:sz w:val="26"/>
                <w:szCs w:val="26"/>
              </w:rPr>
              <w:t>4.</w:t>
            </w:r>
          </w:p>
        </w:tc>
        <w:tc>
          <w:tcPr>
            <w:tcW w:w="4797" w:type="pct"/>
            <w:shd w:val="clear" w:color="auto" w:fill="FFFFFF"/>
          </w:tcPr>
          <w:p w:rsidR="00AA0C2F" w:rsidRPr="00AA0C2F" w:rsidRDefault="00AA0C2F" w:rsidP="00AA0C2F">
            <w:pPr>
              <w:pStyle w:val="20"/>
              <w:spacing w:after="120" w:line="240" w:lineRule="auto"/>
              <w:ind w:left="57"/>
              <w:rPr>
                <w:sz w:val="26"/>
                <w:szCs w:val="26"/>
              </w:rPr>
            </w:pPr>
            <w:r w:rsidRPr="00AA0C2F">
              <w:rPr>
                <w:rStyle w:val="211pt0"/>
                <w:sz w:val="26"/>
                <w:szCs w:val="26"/>
              </w:rPr>
              <w:t>Креативность и оригинальность</w:t>
            </w:r>
            <w:r>
              <w:rPr>
                <w:rStyle w:val="211pt0"/>
                <w:sz w:val="26"/>
                <w:szCs w:val="26"/>
              </w:rPr>
              <w:t xml:space="preserve"> </w:t>
            </w:r>
            <w:r w:rsidRPr="00AA0C2F">
              <w:rPr>
                <w:rStyle w:val="211pt0"/>
                <w:sz w:val="26"/>
                <w:szCs w:val="26"/>
              </w:rPr>
              <w:t>предложений</w:t>
            </w:r>
          </w:p>
        </w:tc>
      </w:tr>
      <w:tr w:rsidR="00AA0C2F" w:rsidRPr="00AA0C2F" w:rsidTr="00AA0C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203" w:type="pct"/>
            <w:shd w:val="clear" w:color="auto" w:fill="FFFFFF"/>
          </w:tcPr>
          <w:p w:rsidR="00AA0C2F" w:rsidRPr="00AA0C2F" w:rsidRDefault="00AA0C2F" w:rsidP="00AA0C2F">
            <w:pPr>
              <w:pStyle w:val="20"/>
              <w:shd w:val="clear" w:color="auto" w:fill="auto"/>
              <w:spacing w:after="120" w:line="240" w:lineRule="auto"/>
              <w:jc w:val="center"/>
              <w:rPr>
                <w:sz w:val="26"/>
                <w:szCs w:val="26"/>
              </w:rPr>
            </w:pPr>
            <w:r w:rsidRPr="00AA0C2F">
              <w:rPr>
                <w:rStyle w:val="211pt0"/>
                <w:sz w:val="26"/>
                <w:szCs w:val="26"/>
              </w:rPr>
              <w:t>5.</w:t>
            </w:r>
          </w:p>
        </w:tc>
        <w:tc>
          <w:tcPr>
            <w:tcW w:w="4797" w:type="pct"/>
            <w:shd w:val="clear" w:color="auto" w:fill="FFFFFF"/>
          </w:tcPr>
          <w:p w:rsidR="00AA0C2F" w:rsidRPr="00AA0C2F" w:rsidRDefault="00AA0C2F" w:rsidP="00AA0C2F">
            <w:pPr>
              <w:pStyle w:val="20"/>
              <w:shd w:val="clear" w:color="auto" w:fill="auto"/>
              <w:spacing w:after="120" w:line="240" w:lineRule="auto"/>
              <w:ind w:left="57"/>
              <w:rPr>
                <w:sz w:val="26"/>
                <w:szCs w:val="26"/>
              </w:rPr>
            </w:pPr>
            <w:r w:rsidRPr="00AA0C2F">
              <w:rPr>
                <w:rStyle w:val="211pt0"/>
                <w:sz w:val="26"/>
                <w:szCs w:val="26"/>
              </w:rPr>
              <w:t>Реалистичность и ответственность в суждениях</w:t>
            </w:r>
          </w:p>
        </w:tc>
      </w:tr>
      <w:tr w:rsidR="00AA0C2F" w:rsidRPr="00AA0C2F" w:rsidTr="00AA0C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203" w:type="pct"/>
            <w:shd w:val="clear" w:color="auto" w:fill="FFFFFF"/>
          </w:tcPr>
          <w:p w:rsidR="00AA0C2F" w:rsidRPr="00AA0C2F" w:rsidRDefault="00AA0C2F" w:rsidP="00AA0C2F">
            <w:pPr>
              <w:pStyle w:val="20"/>
              <w:shd w:val="clear" w:color="auto" w:fill="auto"/>
              <w:spacing w:after="120" w:line="240" w:lineRule="auto"/>
              <w:jc w:val="center"/>
              <w:rPr>
                <w:sz w:val="26"/>
                <w:szCs w:val="26"/>
              </w:rPr>
            </w:pPr>
            <w:r w:rsidRPr="00AA0C2F">
              <w:rPr>
                <w:rStyle w:val="211pt0"/>
                <w:sz w:val="26"/>
                <w:szCs w:val="26"/>
              </w:rPr>
              <w:t>6.</w:t>
            </w:r>
          </w:p>
        </w:tc>
        <w:tc>
          <w:tcPr>
            <w:tcW w:w="4797" w:type="pct"/>
            <w:shd w:val="clear" w:color="auto" w:fill="FFFFFF"/>
          </w:tcPr>
          <w:p w:rsidR="00AA0C2F" w:rsidRPr="00AA0C2F" w:rsidRDefault="00AA0C2F" w:rsidP="00AA0C2F">
            <w:pPr>
              <w:pStyle w:val="20"/>
              <w:shd w:val="clear" w:color="auto" w:fill="auto"/>
              <w:spacing w:after="120" w:line="240" w:lineRule="auto"/>
              <w:ind w:left="57"/>
              <w:rPr>
                <w:sz w:val="26"/>
                <w:szCs w:val="26"/>
              </w:rPr>
            </w:pPr>
            <w:r w:rsidRPr="00AA0C2F">
              <w:rPr>
                <w:rStyle w:val="211pt0"/>
                <w:sz w:val="26"/>
                <w:szCs w:val="26"/>
              </w:rPr>
              <w:t>Точность в представлении решений и выводов</w:t>
            </w:r>
          </w:p>
        </w:tc>
      </w:tr>
      <w:tr w:rsidR="00AA0C2F" w:rsidRPr="00AA0C2F" w:rsidTr="00AA0C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203" w:type="pct"/>
            <w:shd w:val="clear" w:color="auto" w:fill="FFFFFF"/>
          </w:tcPr>
          <w:p w:rsidR="00AA0C2F" w:rsidRPr="00AA0C2F" w:rsidRDefault="00AA0C2F" w:rsidP="00AA0C2F">
            <w:pPr>
              <w:pStyle w:val="20"/>
              <w:shd w:val="clear" w:color="auto" w:fill="auto"/>
              <w:spacing w:after="120" w:line="240" w:lineRule="auto"/>
              <w:jc w:val="center"/>
              <w:rPr>
                <w:sz w:val="26"/>
                <w:szCs w:val="26"/>
              </w:rPr>
            </w:pPr>
            <w:r w:rsidRPr="00AA0C2F">
              <w:rPr>
                <w:rStyle w:val="211pt0"/>
                <w:sz w:val="26"/>
                <w:szCs w:val="26"/>
              </w:rPr>
              <w:t>7.</w:t>
            </w:r>
          </w:p>
        </w:tc>
        <w:tc>
          <w:tcPr>
            <w:tcW w:w="4797" w:type="pct"/>
            <w:shd w:val="clear" w:color="auto" w:fill="FFFFFF"/>
          </w:tcPr>
          <w:p w:rsidR="00AA0C2F" w:rsidRPr="00AA0C2F" w:rsidRDefault="00AA0C2F" w:rsidP="00AA0C2F">
            <w:pPr>
              <w:pStyle w:val="20"/>
              <w:shd w:val="clear" w:color="auto" w:fill="auto"/>
              <w:spacing w:after="120" w:line="240" w:lineRule="auto"/>
              <w:ind w:left="57"/>
              <w:rPr>
                <w:sz w:val="26"/>
                <w:szCs w:val="26"/>
              </w:rPr>
            </w:pPr>
            <w:r w:rsidRPr="00AA0C2F">
              <w:rPr>
                <w:rStyle w:val="211pt0"/>
                <w:sz w:val="26"/>
                <w:szCs w:val="26"/>
              </w:rPr>
              <w:t>Аргументированность, обоснованность, логичность предложений</w:t>
            </w:r>
          </w:p>
        </w:tc>
      </w:tr>
      <w:tr w:rsidR="00AA0C2F" w:rsidRPr="00AA0C2F" w:rsidTr="00AA0C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203" w:type="pct"/>
            <w:shd w:val="clear" w:color="auto" w:fill="FFFFFF"/>
          </w:tcPr>
          <w:p w:rsidR="00AA0C2F" w:rsidRPr="00AA0C2F" w:rsidRDefault="00AA0C2F" w:rsidP="00AA0C2F">
            <w:pPr>
              <w:pStyle w:val="20"/>
              <w:shd w:val="clear" w:color="auto" w:fill="auto"/>
              <w:spacing w:after="120" w:line="240" w:lineRule="auto"/>
              <w:jc w:val="center"/>
              <w:rPr>
                <w:sz w:val="26"/>
                <w:szCs w:val="26"/>
              </w:rPr>
            </w:pPr>
            <w:r w:rsidRPr="00AA0C2F">
              <w:rPr>
                <w:rStyle w:val="211pt0"/>
                <w:sz w:val="26"/>
                <w:szCs w:val="26"/>
              </w:rPr>
              <w:t>8.</w:t>
            </w:r>
          </w:p>
        </w:tc>
        <w:tc>
          <w:tcPr>
            <w:tcW w:w="4797" w:type="pct"/>
            <w:shd w:val="clear" w:color="auto" w:fill="FFFFFF"/>
          </w:tcPr>
          <w:p w:rsidR="00AA0C2F" w:rsidRPr="00AA0C2F" w:rsidRDefault="00AA0C2F" w:rsidP="00AA0C2F">
            <w:pPr>
              <w:pStyle w:val="20"/>
              <w:shd w:val="clear" w:color="auto" w:fill="auto"/>
              <w:spacing w:after="120" w:line="240" w:lineRule="auto"/>
              <w:ind w:left="57"/>
              <w:rPr>
                <w:sz w:val="26"/>
                <w:szCs w:val="26"/>
              </w:rPr>
            </w:pPr>
            <w:r w:rsidRPr="00AA0C2F">
              <w:rPr>
                <w:rStyle w:val="211pt0"/>
                <w:sz w:val="26"/>
                <w:szCs w:val="26"/>
              </w:rPr>
              <w:t>Деловая этика и культура</w:t>
            </w:r>
          </w:p>
        </w:tc>
      </w:tr>
    </w:tbl>
    <w:p w:rsidR="00FA4028" w:rsidRPr="00517885" w:rsidRDefault="00FA4028">
      <w:pPr>
        <w:pStyle w:val="20"/>
        <w:shd w:val="clear" w:color="auto" w:fill="auto"/>
        <w:spacing w:line="240" w:lineRule="auto"/>
        <w:jc w:val="both"/>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FA4028" w:rsidRPr="00517885" w:rsidRDefault="00FA4028">
      <w:pPr>
        <w:pStyle w:val="50"/>
        <w:shd w:val="clear" w:color="auto" w:fill="auto"/>
        <w:spacing w:line="240" w:lineRule="auto"/>
        <w:jc w:val="right"/>
      </w:pPr>
    </w:p>
    <w:p w:rsidR="00310044" w:rsidRPr="00517885" w:rsidRDefault="00310044" w:rsidP="00310044">
      <w:pPr>
        <w:widowControl/>
        <w:spacing w:line="259" w:lineRule="auto"/>
        <w:ind w:left="6663" w:right="-1"/>
        <w:rPr>
          <w:rFonts w:ascii="Times New Roman" w:eastAsia="Calibri" w:hAnsi="Times New Roman" w:cs="Times New Roman"/>
          <w:color w:val="auto"/>
          <w:sz w:val="28"/>
          <w:szCs w:val="28"/>
          <w:lang w:eastAsia="en-US" w:bidi="ar-SA"/>
        </w:rPr>
      </w:pPr>
      <w:r w:rsidRPr="00517885">
        <w:rPr>
          <w:rFonts w:ascii="Times New Roman" w:eastAsia="Calibri" w:hAnsi="Times New Roman" w:cs="Times New Roman"/>
          <w:color w:val="auto"/>
          <w:sz w:val="28"/>
          <w:szCs w:val="28"/>
          <w:lang w:eastAsia="en-US" w:bidi="ar-SA"/>
        </w:rPr>
        <w:lastRenderedPageBreak/>
        <w:t>Утвержден</w:t>
      </w:r>
      <w:bookmarkStart w:id="1" w:name="_GoBack"/>
      <w:bookmarkEnd w:id="1"/>
      <w:r w:rsidRPr="00517885">
        <w:rPr>
          <w:rFonts w:ascii="Times New Roman" w:eastAsia="Calibri" w:hAnsi="Times New Roman" w:cs="Times New Roman"/>
          <w:color w:val="auto"/>
          <w:sz w:val="28"/>
          <w:szCs w:val="28"/>
          <w:lang w:eastAsia="en-US" w:bidi="ar-SA"/>
        </w:rPr>
        <w:t xml:space="preserve"> </w:t>
      </w:r>
    </w:p>
    <w:p w:rsidR="00310044" w:rsidRPr="00517885" w:rsidRDefault="00310044" w:rsidP="00310044">
      <w:pPr>
        <w:widowControl/>
        <w:spacing w:line="259" w:lineRule="auto"/>
        <w:ind w:left="6663" w:right="-1"/>
        <w:rPr>
          <w:rFonts w:ascii="Times New Roman" w:eastAsia="Calibri" w:hAnsi="Times New Roman" w:cs="Times New Roman"/>
          <w:color w:val="auto"/>
          <w:sz w:val="28"/>
          <w:szCs w:val="28"/>
          <w:lang w:eastAsia="en-US" w:bidi="ar-SA"/>
        </w:rPr>
      </w:pPr>
      <w:r w:rsidRPr="00517885">
        <w:rPr>
          <w:rFonts w:ascii="Times New Roman" w:eastAsia="Calibri" w:hAnsi="Times New Roman" w:cs="Times New Roman"/>
          <w:color w:val="auto"/>
          <w:sz w:val="28"/>
          <w:szCs w:val="28"/>
          <w:lang w:eastAsia="en-US" w:bidi="ar-SA"/>
        </w:rPr>
        <w:t xml:space="preserve">приказом Министерства образования и науки Республики Татарстан </w:t>
      </w:r>
    </w:p>
    <w:p w:rsidR="00310044" w:rsidRPr="00517885" w:rsidRDefault="00310044" w:rsidP="00310044">
      <w:pPr>
        <w:widowControl/>
        <w:spacing w:line="259" w:lineRule="auto"/>
        <w:ind w:left="6663" w:right="-1"/>
        <w:jc w:val="both"/>
        <w:rPr>
          <w:rFonts w:ascii="Times New Roman" w:eastAsia="Calibri" w:hAnsi="Times New Roman" w:cs="Times New Roman"/>
          <w:color w:val="auto"/>
          <w:sz w:val="28"/>
          <w:szCs w:val="28"/>
          <w:lang w:eastAsia="en-US" w:bidi="ar-SA"/>
        </w:rPr>
      </w:pPr>
      <w:r w:rsidRPr="00517885">
        <w:rPr>
          <w:rFonts w:ascii="Times New Roman" w:eastAsia="Calibri" w:hAnsi="Times New Roman" w:cs="Times New Roman"/>
          <w:color w:val="auto"/>
          <w:sz w:val="28"/>
          <w:szCs w:val="28"/>
          <w:lang w:eastAsia="en-US" w:bidi="ar-SA"/>
        </w:rPr>
        <w:t>от _______________ 202</w:t>
      </w:r>
      <w:r>
        <w:rPr>
          <w:rFonts w:ascii="Times New Roman" w:eastAsia="Calibri" w:hAnsi="Times New Roman" w:cs="Times New Roman"/>
          <w:color w:val="auto"/>
          <w:sz w:val="28"/>
          <w:szCs w:val="28"/>
          <w:lang w:eastAsia="en-US" w:bidi="ar-SA"/>
        </w:rPr>
        <w:t>3</w:t>
      </w:r>
      <w:r w:rsidRPr="00517885">
        <w:rPr>
          <w:rFonts w:ascii="Times New Roman" w:eastAsia="Calibri" w:hAnsi="Times New Roman" w:cs="Times New Roman"/>
          <w:color w:val="auto"/>
          <w:sz w:val="28"/>
          <w:szCs w:val="28"/>
          <w:lang w:eastAsia="en-US" w:bidi="ar-SA"/>
        </w:rPr>
        <w:t xml:space="preserve"> г.</w:t>
      </w:r>
    </w:p>
    <w:p w:rsidR="00310044" w:rsidRPr="00517885" w:rsidRDefault="00310044" w:rsidP="00310044">
      <w:pPr>
        <w:widowControl/>
        <w:spacing w:line="259" w:lineRule="auto"/>
        <w:ind w:left="6663" w:right="-1"/>
        <w:jc w:val="both"/>
        <w:rPr>
          <w:rFonts w:ascii="Times New Roman" w:eastAsia="Calibri" w:hAnsi="Times New Roman" w:cs="Times New Roman"/>
          <w:color w:val="auto"/>
          <w:sz w:val="32"/>
          <w:szCs w:val="28"/>
          <w:lang w:eastAsia="en-US" w:bidi="ar-SA"/>
        </w:rPr>
      </w:pPr>
      <w:r w:rsidRPr="00517885">
        <w:rPr>
          <w:rFonts w:ascii="Times New Roman" w:eastAsia="Calibri" w:hAnsi="Times New Roman" w:cs="Times New Roman"/>
          <w:color w:val="auto"/>
          <w:sz w:val="28"/>
          <w:szCs w:val="28"/>
          <w:lang w:eastAsia="en-US" w:bidi="ar-SA"/>
        </w:rPr>
        <w:t>№ _____________________</w:t>
      </w:r>
    </w:p>
    <w:p w:rsidR="00FA4028" w:rsidRPr="00517885" w:rsidRDefault="00FA4028">
      <w:pPr>
        <w:jc w:val="right"/>
        <w:rPr>
          <w:rFonts w:ascii="Times New Roman" w:hAnsi="Times New Roman" w:cs="Times New Roman"/>
          <w:sz w:val="28"/>
          <w:szCs w:val="28"/>
        </w:rPr>
      </w:pPr>
    </w:p>
    <w:p w:rsidR="00FA4028" w:rsidRPr="00517885" w:rsidRDefault="00FA4028">
      <w:pPr>
        <w:jc w:val="right"/>
        <w:rPr>
          <w:rFonts w:ascii="Times New Roman" w:hAnsi="Times New Roman" w:cs="Times New Roman"/>
          <w:sz w:val="28"/>
          <w:szCs w:val="28"/>
        </w:rPr>
      </w:pPr>
    </w:p>
    <w:p w:rsidR="00FA4028" w:rsidRPr="00517885" w:rsidRDefault="00DE6F6C">
      <w:pPr>
        <w:shd w:val="clear" w:color="auto" w:fill="FFFFFF"/>
        <w:jc w:val="center"/>
        <w:rPr>
          <w:rFonts w:ascii="Times New Roman" w:eastAsia="Times New Roman" w:hAnsi="Times New Roman" w:cs="Times New Roman"/>
          <w:b/>
          <w:bCs/>
          <w:sz w:val="28"/>
          <w:szCs w:val="28"/>
        </w:rPr>
      </w:pPr>
      <w:r w:rsidRPr="00517885">
        <w:rPr>
          <w:rFonts w:ascii="Times New Roman" w:eastAsia="Times New Roman" w:hAnsi="Times New Roman" w:cs="Times New Roman"/>
          <w:b/>
          <w:bCs/>
          <w:sz w:val="28"/>
          <w:szCs w:val="28"/>
        </w:rPr>
        <w:t>СОСТАВ ОРГКОМИТЕТА</w:t>
      </w:r>
    </w:p>
    <w:p w:rsidR="00FA4028" w:rsidRPr="00517885" w:rsidRDefault="00DE6F6C">
      <w:pPr>
        <w:shd w:val="clear" w:color="auto" w:fill="FFFFFF"/>
        <w:jc w:val="center"/>
        <w:rPr>
          <w:rFonts w:ascii="Times New Roman" w:eastAsia="Times New Roman" w:hAnsi="Times New Roman" w:cs="Times New Roman"/>
          <w:b/>
          <w:bCs/>
          <w:sz w:val="28"/>
          <w:szCs w:val="28"/>
        </w:rPr>
      </w:pPr>
      <w:r w:rsidRPr="00517885">
        <w:rPr>
          <w:rFonts w:ascii="Times New Roman" w:eastAsia="Times New Roman" w:hAnsi="Times New Roman" w:cs="Times New Roman"/>
          <w:b/>
          <w:bCs/>
          <w:sz w:val="28"/>
          <w:szCs w:val="28"/>
        </w:rPr>
        <w:t xml:space="preserve">Республиканского конкурса профессионального мастерства работников </w:t>
      </w:r>
    </w:p>
    <w:p w:rsidR="00FA4028" w:rsidRPr="00517885" w:rsidRDefault="00DE6F6C">
      <w:pPr>
        <w:shd w:val="clear" w:color="auto" w:fill="FFFFFF"/>
        <w:jc w:val="center"/>
        <w:rPr>
          <w:rFonts w:ascii="Times New Roman" w:eastAsia="Times New Roman" w:hAnsi="Times New Roman" w:cs="Times New Roman"/>
          <w:b/>
          <w:bCs/>
          <w:spacing w:val="-2"/>
          <w:sz w:val="28"/>
          <w:szCs w:val="28"/>
        </w:rPr>
      </w:pPr>
      <w:r w:rsidRPr="00517885">
        <w:rPr>
          <w:rFonts w:ascii="Times New Roman" w:eastAsia="Times New Roman" w:hAnsi="Times New Roman" w:cs="Times New Roman"/>
          <w:b/>
          <w:bCs/>
          <w:spacing w:val="-2"/>
          <w:sz w:val="28"/>
          <w:szCs w:val="28"/>
        </w:rPr>
        <w:t>сферы воспитания и дополнительного образования «Сердце отдаю детям»</w:t>
      </w:r>
    </w:p>
    <w:p w:rsidR="00FA4028" w:rsidRPr="00517885" w:rsidRDefault="00FA4028">
      <w:pPr>
        <w:shd w:val="clear" w:color="auto" w:fill="FFFFFF"/>
        <w:jc w:val="center"/>
        <w:rPr>
          <w:rFonts w:ascii="Times New Roman" w:eastAsia="Times New Roman" w:hAnsi="Times New Roman" w:cs="Times New Roman"/>
          <w:b/>
          <w:bCs/>
          <w:spacing w:val="-2"/>
          <w:sz w:val="28"/>
          <w:szCs w:val="28"/>
        </w:rPr>
      </w:pPr>
    </w:p>
    <w:p w:rsidR="00FA4028" w:rsidRPr="00517885" w:rsidRDefault="00FA4028">
      <w:pPr>
        <w:shd w:val="clear" w:color="auto" w:fill="FFFFFF"/>
        <w:jc w:val="center"/>
        <w:rPr>
          <w:rFonts w:ascii="Times New Roman" w:eastAsia="Times New Roman" w:hAnsi="Times New Roman" w:cs="Times New Roman"/>
          <w:b/>
          <w:bCs/>
          <w:spacing w:val="-2"/>
          <w:sz w:val="28"/>
          <w:szCs w:val="28"/>
        </w:rPr>
      </w:pPr>
    </w:p>
    <w:p w:rsidR="00FA4028" w:rsidRPr="00517885" w:rsidRDefault="00FA4028">
      <w:pPr>
        <w:shd w:val="clear" w:color="auto" w:fill="FFFFFF"/>
        <w:jc w:val="center"/>
        <w:rPr>
          <w:rFonts w:ascii="Times New Roman" w:hAnsi="Times New Roman" w:cs="Times New Roman"/>
        </w:rPr>
      </w:pPr>
    </w:p>
    <w:tbl>
      <w:tblPr>
        <w:tblW w:w="5000" w:type="pct"/>
        <w:tblCellMar>
          <w:left w:w="10" w:type="dxa"/>
          <w:right w:w="10" w:type="dxa"/>
        </w:tblCellMar>
        <w:tblLook w:val="04A0" w:firstRow="1" w:lastRow="0" w:firstColumn="1" w:lastColumn="0" w:noHBand="0" w:noVBand="1"/>
      </w:tblPr>
      <w:tblGrid>
        <w:gridCol w:w="3979"/>
        <w:gridCol w:w="6240"/>
      </w:tblGrid>
      <w:tr w:rsidR="00FA4028" w:rsidRPr="00517885">
        <w:trPr>
          <w:trHeight w:val="20"/>
        </w:trPr>
        <w:tc>
          <w:tcPr>
            <w:tcW w:w="1947" w:type="pct"/>
            <w:shd w:val="clear" w:color="auto" w:fill="FFFFFF"/>
          </w:tcPr>
          <w:p w:rsidR="00FA4028" w:rsidRPr="00517885" w:rsidRDefault="00DE6F6C">
            <w:pPr>
              <w:tabs>
                <w:tab w:val="left" w:pos="6840"/>
              </w:tabs>
              <w:rPr>
                <w:rFonts w:ascii="Times New Roman" w:hAnsi="Times New Roman" w:cs="Times New Roman"/>
                <w:sz w:val="28"/>
                <w:szCs w:val="28"/>
              </w:rPr>
            </w:pPr>
            <w:proofErr w:type="spellStart"/>
            <w:r w:rsidRPr="00517885">
              <w:rPr>
                <w:rFonts w:ascii="Times New Roman" w:hAnsi="Times New Roman" w:cs="Times New Roman"/>
                <w:sz w:val="28"/>
                <w:szCs w:val="28"/>
              </w:rPr>
              <w:t>Асадуллина</w:t>
            </w:r>
            <w:proofErr w:type="spellEnd"/>
            <w:r w:rsidRPr="00517885">
              <w:rPr>
                <w:rFonts w:ascii="Times New Roman" w:hAnsi="Times New Roman" w:cs="Times New Roman"/>
                <w:sz w:val="28"/>
                <w:szCs w:val="28"/>
              </w:rPr>
              <w:t xml:space="preserve"> Алсу Мунибовна</w:t>
            </w:r>
          </w:p>
          <w:p w:rsidR="00FA4028" w:rsidRPr="00517885" w:rsidRDefault="00FA4028">
            <w:pPr>
              <w:tabs>
                <w:tab w:val="left" w:pos="6840"/>
              </w:tabs>
              <w:rPr>
                <w:rFonts w:ascii="Times New Roman" w:hAnsi="Times New Roman" w:cs="Times New Roman"/>
                <w:b/>
                <w:sz w:val="28"/>
                <w:szCs w:val="28"/>
              </w:rPr>
            </w:pPr>
          </w:p>
        </w:tc>
        <w:tc>
          <w:tcPr>
            <w:tcW w:w="3053" w:type="pct"/>
            <w:shd w:val="clear" w:color="auto" w:fill="FFFFFF"/>
          </w:tcPr>
          <w:p w:rsidR="00FA4028" w:rsidRPr="00517885" w:rsidRDefault="00DE6F6C">
            <w:pPr>
              <w:tabs>
                <w:tab w:val="left" w:pos="6840"/>
              </w:tabs>
              <w:jc w:val="both"/>
              <w:rPr>
                <w:rFonts w:ascii="Times New Roman" w:hAnsi="Times New Roman" w:cs="Times New Roman"/>
                <w:sz w:val="28"/>
                <w:szCs w:val="28"/>
              </w:rPr>
            </w:pPr>
            <w:r w:rsidRPr="00517885">
              <w:rPr>
                <w:rFonts w:ascii="Times New Roman" w:hAnsi="Times New Roman" w:cs="Times New Roman"/>
                <w:sz w:val="28"/>
                <w:szCs w:val="28"/>
              </w:rPr>
              <w:t>заместитель министра образования и науки Республики Татарстан, председатель Оргкомитета</w:t>
            </w:r>
          </w:p>
          <w:p w:rsidR="00FA4028" w:rsidRPr="00517885" w:rsidRDefault="00FA4028">
            <w:pPr>
              <w:tabs>
                <w:tab w:val="left" w:pos="6840"/>
              </w:tabs>
              <w:jc w:val="both"/>
              <w:rPr>
                <w:rFonts w:ascii="Times New Roman" w:hAnsi="Times New Roman" w:cs="Times New Roman"/>
                <w:sz w:val="28"/>
                <w:szCs w:val="28"/>
              </w:rPr>
            </w:pPr>
          </w:p>
        </w:tc>
      </w:tr>
      <w:tr w:rsidR="00FA4028" w:rsidRPr="00517885">
        <w:trPr>
          <w:trHeight w:val="20"/>
        </w:trPr>
        <w:tc>
          <w:tcPr>
            <w:tcW w:w="1947" w:type="pct"/>
            <w:shd w:val="clear" w:color="auto" w:fill="FFFFFF"/>
          </w:tcPr>
          <w:p w:rsidR="00FA4028" w:rsidRPr="00517885" w:rsidRDefault="00DE6F6C">
            <w:pPr>
              <w:tabs>
                <w:tab w:val="left" w:pos="6840"/>
              </w:tabs>
              <w:rPr>
                <w:rFonts w:ascii="Times New Roman" w:hAnsi="Times New Roman" w:cs="Times New Roman"/>
                <w:sz w:val="28"/>
                <w:szCs w:val="28"/>
              </w:rPr>
            </w:pPr>
            <w:proofErr w:type="spellStart"/>
            <w:r w:rsidRPr="00517885">
              <w:rPr>
                <w:rFonts w:ascii="Times New Roman" w:hAnsi="Times New Roman" w:cs="Times New Roman"/>
                <w:sz w:val="28"/>
                <w:szCs w:val="28"/>
              </w:rPr>
              <w:t>Кашапова</w:t>
            </w:r>
            <w:proofErr w:type="spellEnd"/>
            <w:r w:rsidRPr="00517885">
              <w:rPr>
                <w:rFonts w:ascii="Times New Roman" w:hAnsi="Times New Roman" w:cs="Times New Roman"/>
                <w:sz w:val="28"/>
                <w:szCs w:val="28"/>
              </w:rPr>
              <w:t xml:space="preserve"> Айгуль Разифовна</w:t>
            </w:r>
          </w:p>
        </w:tc>
        <w:tc>
          <w:tcPr>
            <w:tcW w:w="3053" w:type="pct"/>
            <w:shd w:val="clear" w:color="auto" w:fill="FFFFFF"/>
          </w:tcPr>
          <w:p w:rsidR="00FA4028" w:rsidRPr="00517885" w:rsidRDefault="00DE6F6C">
            <w:pPr>
              <w:tabs>
                <w:tab w:val="left" w:pos="6840"/>
              </w:tabs>
              <w:jc w:val="both"/>
              <w:rPr>
                <w:rFonts w:ascii="Times New Roman" w:hAnsi="Times New Roman" w:cs="Times New Roman"/>
                <w:sz w:val="28"/>
                <w:szCs w:val="28"/>
              </w:rPr>
            </w:pPr>
            <w:r w:rsidRPr="00517885">
              <w:rPr>
                <w:rFonts w:ascii="Times New Roman" w:hAnsi="Times New Roman" w:cs="Times New Roman"/>
                <w:sz w:val="28"/>
                <w:szCs w:val="28"/>
              </w:rPr>
              <w:t>начальник отдела дополнительного образования детей Министерства образования и науки Республики Татарстан, заместитель председателя Оргкомитета</w:t>
            </w:r>
          </w:p>
          <w:p w:rsidR="00FA4028" w:rsidRPr="00517885" w:rsidRDefault="00FA4028">
            <w:pPr>
              <w:tabs>
                <w:tab w:val="left" w:pos="6840"/>
              </w:tabs>
              <w:jc w:val="both"/>
              <w:rPr>
                <w:rFonts w:ascii="Times New Roman" w:hAnsi="Times New Roman" w:cs="Times New Roman"/>
                <w:sz w:val="28"/>
                <w:szCs w:val="28"/>
              </w:rPr>
            </w:pPr>
          </w:p>
        </w:tc>
      </w:tr>
      <w:tr w:rsidR="00FA4028" w:rsidRPr="00517885">
        <w:trPr>
          <w:trHeight w:val="20"/>
        </w:trPr>
        <w:tc>
          <w:tcPr>
            <w:tcW w:w="1947" w:type="pct"/>
            <w:shd w:val="clear" w:color="auto" w:fill="FFFFFF"/>
          </w:tcPr>
          <w:p w:rsidR="00FA4028" w:rsidRPr="00517885" w:rsidRDefault="00DE6F6C">
            <w:pPr>
              <w:tabs>
                <w:tab w:val="left" w:pos="6840"/>
              </w:tabs>
              <w:rPr>
                <w:rFonts w:ascii="Times New Roman" w:hAnsi="Times New Roman" w:cs="Times New Roman"/>
                <w:sz w:val="28"/>
                <w:szCs w:val="28"/>
              </w:rPr>
            </w:pPr>
            <w:r w:rsidRPr="00517885">
              <w:rPr>
                <w:rFonts w:ascii="Times New Roman" w:hAnsi="Times New Roman" w:cs="Times New Roman"/>
                <w:sz w:val="28"/>
                <w:szCs w:val="28"/>
              </w:rPr>
              <w:t>Зиновьев Алексей Михайлович</w:t>
            </w:r>
          </w:p>
        </w:tc>
        <w:tc>
          <w:tcPr>
            <w:tcW w:w="3053" w:type="pct"/>
            <w:shd w:val="clear" w:color="auto" w:fill="FFFFFF"/>
          </w:tcPr>
          <w:p w:rsidR="00FA4028" w:rsidRPr="00517885" w:rsidRDefault="00DE6F6C">
            <w:pPr>
              <w:tabs>
                <w:tab w:val="left" w:pos="6840"/>
              </w:tabs>
              <w:jc w:val="both"/>
              <w:rPr>
                <w:rFonts w:ascii="Times New Roman" w:hAnsi="Times New Roman" w:cs="Times New Roman"/>
                <w:sz w:val="28"/>
                <w:szCs w:val="28"/>
              </w:rPr>
            </w:pPr>
            <w:r w:rsidRPr="00517885">
              <w:rPr>
                <w:rFonts w:ascii="Times New Roman" w:hAnsi="Times New Roman" w:cs="Times New Roman"/>
                <w:sz w:val="28"/>
                <w:szCs w:val="28"/>
              </w:rPr>
              <w:t>директор государственного бюджетного учреждения дополнительного образования «Республиканский центр внешкольной работы», член Оргкомитета</w:t>
            </w:r>
          </w:p>
          <w:p w:rsidR="00FA4028" w:rsidRPr="00517885" w:rsidRDefault="00FA4028">
            <w:pPr>
              <w:tabs>
                <w:tab w:val="left" w:pos="6840"/>
              </w:tabs>
              <w:jc w:val="both"/>
              <w:rPr>
                <w:rFonts w:ascii="Times New Roman" w:hAnsi="Times New Roman" w:cs="Times New Roman"/>
                <w:sz w:val="28"/>
                <w:szCs w:val="28"/>
              </w:rPr>
            </w:pPr>
          </w:p>
        </w:tc>
      </w:tr>
      <w:tr w:rsidR="00FA4028" w:rsidRPr="00517885">
        <w:trPr>
          <w:trHeight w:val="20"/>
        </w:trPr>
        <w:tc>
          <w:tcPr>
            <w:tcW w:w="1947" w:type="pct"/>
            <w:shd w:val="clear" w:color="auto" w:fill="FFFFFF"/>
          </w:tcPr>
          <w:p w:rsidR="00FA4028" w:rsidRPr="00517885" w:rsidRDefault="00DE6F6C">
            <w:pPr>
              <w:tabs>
                <w:tab w:val="left" w:pos="6840"/>
              </w:tabs>
              <w:rPr>
                <w:rFonts w:ascii="Times New Roman" w:hAnsi="Times New Roman" w:cs="Times New Roman"/>
                <w:sz w:val="28"/>
                <w:szCs w:val="28"/>
              </w:rPr>
            </w:pPr>
            <w:r w:rsidRPr="00517885">
              <w:rPr>
                <w:rFonts w:ascii="Times New Roman" w:hAnsi="Times New Roman" w:cs="Times New Roman"/>
                <w:sz w:val="28"/>
                <w:szCs w:val="28"/>
              </w:rPr>
              <w:t>Владимирова Юлия Юрьевна</w:t>
            </w:r>
          </w:p>
        </w:tc>
        <w:tc>
          <w:tcPr>
            <w:tcW w:w="3053" w:type="pct"/>
            <w:shd w:val="clear" w:color="auto" w:fill="FFFFFF"/>
          </w:tcPr>
          <w:p w:rsidR="00FA4028" w:rsidRPr="00517885" w:rsidRDefault="00DE6F6C">
            <w:pPr>
              <w:tabs>
                <w:tab w:val="left" w:pos="6840"/>
              </w:tabs>
              <w:jc w:val="both"/>
              <w:rPr>
                <w:rFonts w:ascii="Times New Roman" w:hAnsi="Times New Roman" w:cs="Times New Roman"/>
                <w:sz w:val="28"/>
                <w:szCs w:val="28"/>
              </w:rPr>
            </w:pPr>
            <w:r w:rsidRPr="00517885">
              <w:rPr>
                <w:rFonts w:ascii="Times New Roman" w:hAnsi="Times New Roman" w:cs="Times New Roman"/>
                <w:sz w:val="28"/>
                <w:szCs w:val="28"/>
              </w:rPr>
              <w:t>заместитель директора государственного бюджетного учреждения дополнительного образования «Республиканский центр внешкольной работы», член Оргкомитета</w:t>
            </w:r>
          </w:p>
          <w:p w:rsidR="00FA4028" w:rsidRPr="00517885" w:rsidRDefault="00FA4028">
            <w:pPr>
              <w:tabs>
                <w:tab w:val="left" w:pos="6840"/>
              </w:tabs>
              <w:jc w:val="both"/>
              <w:rPr>
                <w:rFonts w:ascii="Times New Roman" w:hAnsi="Times New Roman" w:cs="Times New Roman"/>
                <w:sz w:val="28"/>
                <w:szCs w:val="28"/>
              </w:rPr>
            </w:pPr>
          </w:p>
        </w:tc>
      </w:tr>
      <w:tr w:rsidR="00FA4028">
        <w:trPr>
          <w:trHeight w:val="20"/>
        </w:trPr>
        <w:tc>
          <w:tcPr>
            <w:tcW w:w="1947" w:type="pct"/>
            <w:shd w:val="clear" w:color="auto" w:fill="FFFFFF"/>
          </w:tcPr>
          <w:p w:rsidR="00FA4028" w:rsidRPr="00517885" w:rsidRDefault="00DE6F6C">
            <w:pPr>
              <w:tabs>
                <w:tab w:val="left" w:pos="6840"/>
              </w:tabs>
              <w:rPr>
                <w:rFonts w:ascii="Times New Roman" w:hAnsi="Times New Roman" w:cs="Times New Roman"/>
                <w:sz w:val="28"/>
                <w:szCs w:val="28"/>
              </w:rPr>
            </w:pPr>
            <w:r w:rsidRPr="00517885">
              <w:rPr>
                <w:rFonts w:ascii="Times New Roman" w:hAnsi="Times New Roman" w:cs="Times New Roman"/>
                <w:sz w:val="28"/>
                <w:szCs w:val="28"/>
              </w:rPr>
              <w:t xml:space="preserve">Демина Эльмира </w:t>
            </w:r>
            <w:proofErr w:type="spellStart"/>
            <w:r w:rsidRPr="00517885">
              <w:rPr>
                <w:rFonts w:ascii="Times New Roman" w:hAnsi="Times New Roman" w:cs="Times New Roman"/>
                <w:sz w:val="28"/>
                <w:szCs w:val="28"/>
              </w:rPr>
              <w:t>Гусмановна</w:t>
            </w:r>
            <w:proofErr w:type="spellEnd"/>
          </w:p>
        </w:tc>
        <w:tc>
          <w:tcPr>
            <w:tcW w:w="3053" w:type="pct"/>
            <w:shd w:val="clear" w:color="auto" w:fill="FFFFFF"/>
          </w:tcPr>
          <w:p w:rsidR="00FA4028" w:rsidRDefault="00DE6F6C">
            <w:pPr>
              <w:tabs>
                <w:tab w:val="left" w:pos="6840"/>
              </w:tabs>
              <w:jc w:val="both"/>
              <w:rPr>
                <w:rFonts w:ascii="Times New Roman" w:hAnsi="Times New Roman" w:cs="Times New Roman"/>
                <w:sz w:val="28"/>
                <w:szCs w:val="28"/>
              </w:rPr>
            </w:pPr>
            <w:r w:rsidRPr="00517885">
              <w:rPr>
                <w:rFonts w:ascii="Times New Roman" w:hAnsi="Times New Roman" w:cs="Times New Roman"/>
                <w:sz w:val="28"/>
                <w:szCs w:val="28"/>
              </w:rPr>
              <w:t>заведующая отделом по реализации профессиональных программ и методическому обеспечению дополнительного образования государственного бюджетного учреждения дополнительного образования «Республиканский центр внешкольной работы», член Оргкомитета</w:t>
            </w:r>
          </w:p>
          <w:p w:rsidR="00FA4028" w:rsidRDefault="00FA4028">
            <w:pPr>
              <w:tabs>
                <w:tab w:val="left" w:pos="6840"/>
              </w:tabs>
              <w:jc w:val="both"/>
              <w:rPr>
                <w:rFonts w:ascii="Times New Roman" w:hAnsi="Times New Roman" w:cs="Times New Roman"/>
                <w:sz w:val="28"/>
                <w:szCs w:val="28"/>
              </w:rPr>
            </w:pPr>
          </w:p>
        </w:tc>
      </w:tr>
    </w:tbl>
    <w:p w:rsidR="00FA4028" w:rsidRDefault="00FA4028">
      <w:pPr>
        <w:rPr>
          <w:rFonts w:ascii="Times New Roman" w:hAnsi="Times New Roman" w:cs="Times New Roman"/>
          <w:sz w:val="28"/>
          <w:szCs w:val="28"/>
        </w:rPr>
      </w:pPr>
    </w:p>
    <w:sectPr w:rsidR="00FA4028">
      <w:pgSz w:w="11900" w:h="16840"/>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8D6" w:rsidRDefault="008348D6">
      <w:r>
        <w:separator/>
      </w:r>
    </w:p>
  </w:endnote>
  <w:endnote w:type="continuationSeparator" w:id="0">
    <w:p w:rsidR="008348D6" w:rsidRDefault="00834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5865493"/>
    </w:sdtPr>
    <w:sdtEndPr/>
    <w:sdtContent>
      <w:p w:rsidR="00820C3B" w:rsidRDefault="00820C3B">
        <w:pPr>
          <w:pStyle w:val="a9"/>
          <w:jc w:val="center"/>
        </w:pPr>
        <w:r>
          <w:fldChar w:fldCharType="begin"/>
        </w:r>
        <w:r>
          <w:instrText>PAGE   \* MERGEFORMAT</w:instrText>
        </w:r>
        <w:r>
          <w:fldChar w:fldCharType="separate"/>
        </w:r>
        <w:r w:rsidR="00CC34B1">
          <w:rPr>
            <w:noProof/>
          </w:rPr>
          <w:t>17</w:t>
        </w:r>
        <w:r>
          <w:fldChar w:fldCharType="end"/>
        </w:r>
      </w:p>
    </w:sdtContent>
  </w:sdt>
  <w:p w:rsidR="00820C3B" w:rsidRDefault="00820C3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8D6" w:rsidRDefault="008348D6">
      <w:r>
        <w:separator/>
      </w:r>
    </w:p>
  </w:footnote>
  <w:footnote w:type="continuationSeparator" w:id="0">
    <w:p w:rsidR="008348D6" w:rsidRDefault="008348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286"/>
    <w:multiLevelType w:val="multilevel"/>
    <w:tmpl w:val="E2709D96"/>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262A5613"/>
    <w:multiLevelType w:val="hybridMultilevel"/>
    <w:tmpl w:val="09460972"/>
    <w:lvl w:ilvl="0" w:tplc="894EF1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0031DE9"/>
    <w:multiLevelType w:val="multilevel"/>
    <w:tmpl w:val="30031DE9"/>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05390C"/>
    <w:multiLevelType w:val="multilevel"/>
    <w:tmpl w:val="390539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4AFB3C74"/>
    <w:multiLevelType w:val="multilevel"/>
    <w:tmpl w:val="4AFB3C74"/>
    <w:lvl w:ilvl="0">
      <w:start w:val="11"/>
      <w:numFmt w:val="decimal"/>
      <w:lvlText w:val="%1."/>
      <w:lvlJc w:val="left"/>
      <w:pPr>
        <w:ind w:left="600" w:hanging="600"/>
      </w:pPr>
      <w:rPr>
        <w:rFonts w:hint="default"/>
        <w:color w:val="000000"/>
      </w:rPr>
    </w:lvl>
    <w:lvl w:ilvl="1">
      <w:start w:val="1"/>
      <w:numFmt w:val="decimal"/>
      <w:lvlText w:val="%1.%2."/>
      <w:lvlJc w:val="left"/>
      <w:pPr>
        <w:ind w:left="1288"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5">
    <w:nsid w:val="5C9D4C28"/>
    <w:multiLevelType w:val="multilevel"/>
    <w:tmpl w:val="5C9D4C28"/>
    <w:lvl w:ilvl="0">
      <w:start w:val="9"/>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5D304061"/>
    <w:multiLevelType w:val="multilevel"/>
    <w:tmpl w:val="5D304061"/>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6"/>
  </w:num>
  <w:num w:numId="3">
    <w:abstractNumId w:val="5"/>
  </w:num>
  <w:num w:numId="4">
    <w:abstractNumId w:val="4"/>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6A8"/>
    <w:rsid w:val="00014AA5"/>
    <w:rsid w:val="00015EDB"/>
    <w:rsid w:val="00016326"/>
    <w:rsid w:val="00023F18"/>
    <w:rsid w:val="000476A8"/>
    <w:rsid w:val="00050D9A"/>
    <w:rsid w:val="00064502"/>
    <w:rsid w:val="00065A16"/>
    <w:rsid w:val="00075A97"/>
    <w:rsid w:val="000831C8"/>
    <w:rsid w:val="000A2731"/>
    <w:rsid w:val="000C3E1D"/>
    <w:rsid w:val="000C7C01"/>
    <w:rsid w:val="000D4D07"/>
    <w:rsid w:val="000D4EC2"/>
    <w:rsid w:val="000D630C"/>
    <w:rsid w:val="000E5F30"/>
    <w:rsid w:val="00110C0C"/>
    <w:rsid w:val="0011330E"/>
    <w:rsid w:val="0013226C"/>
    <w:rsid w:val="00133C64"/>
    <w:rsid w:val="001347A1"/>
    <w:rsid w:val="001414B0"/>
    <w:rsid w:val="00145943"/>
    <w:rsid w:val="00150980"/>
    <w:rsid w:val="00151848"/>
    <w:rsid w:val="00156F6E"/>
    <w:rsid w:val="001616BF"/>
    <w:rsid w:val="00164FE1"/>
    <w:rsid w:val="00166F64"/>
    <w:rsid w:val="0017550D"/>
    <w:rsid w:val="00196A97"/>
    <w:rsid w:val="001A7AA7"/>
    <w:rsid w:val="001A7DE8"/>
    <w:rsid w:val="001B4243"/>
    <w:rsid w:val="001C539F"/>
    <w:rsid w:val="001E0160"/>
    <w:rsid w:val="001E0497"/>
    <w:rsid w:val="001F28CA"/>
    <w:rsid w:val="001F737B"/>
    <w:rsid w:val="0020031C"/>
    <w:rsid w:val="002008CA"/>
    <w:rsid w:val="00235252"/>
    <w:rsid w:val="00240207"/>
    <w:rsid w:val="002503D2"/>
    <w:rsid w:val="0025221D"/>
    <w:rsid w:val="00264D68"/>
    <w:rsid w:val="00266755"/>
    <w:rsid w:val="00272A54"/>
    <w:rsid w:val="002A2A97"/>
    <w:rsid w:val="002B3FD9"/>
    <w:rsid w:val="002C7B93"/>
    <w:rsid w:val="002D2CC0"/>
    <w:rsid w:val="002D745D"/>
    <w:rsid w:val="002F7062"/>
    <w:rsid w:val="003016FC"/>
    <w:rsid w:val="00310044"/>
    <w:rsid w:val="0031007A"/>
    <w:rsid w:val="003123B6"/>
    <w:rsid w:val="0031757A"/>
    <w:rsid w:val="003265EB"/>
    <w:rsid w:val="00330E3B"/>
    <w:rsid w:val="00344784"/>
    <w:rsid w:val="00346F6B"/>
    <w:rsid w:val="00347217"/>
    <w:rsid w:val="003709EF"/>
    <w:rsid w:val="00372D90"/>
    <w:rsid w:val="003808B6"/>
    <w:rsid w:val="00396BB7"/>
    <w:rsid w:val="003B28C4"/>
    <w:rsid w:val="003C3963"/>
    <w:rsid w:val="003D01D2"/>
    <w:rsid w:val="003D3290"/>
    <w:rsid w:val="00400746"/>
    <w:rsid w:val="004029A3"/>
    <w:rsid w:val="00404ECE"/>
    <w:rsid w:val="00436BE5"/>
    <w:rsid w:val="00436EA8"/>
    <w:rsid w:val="00442738"/>
    <w:rsid w:val="004512D3"/>
    <w:rsid w:val="004524BF"/>
    <w:rsid w:val="00452B48"/>
    <w:rsid w:val="00461B05"/>
    <w:rsid w:val="00472D21"/>
    <w:rsid w:val="00474204"/>
    <w:rsid w:val="00474787"/>
    <w:rsid w:val="00481327"/>
    <w:rsid w:val="00482A68"/>
    <w:rsid w:val="00487A6C"/>
    <w:rsid w:val="0049796D"/>
    <w:rsid w:val="004A1554"/>
    <w:rsid w:val="004C6255"/>
    <w:rsid w:val="004C7AFA"/>
    <w:rsid w:val="004E3BA7"/>
    <w:rsid w:val="0050294A"/>
    <w:rsid w:val="005066B5"/>
    <w:rsid w:val="00517885"/>
    <w:rsid w:val="00543516"/>
    <w:rsid w:val="005458D8"/>
    <w:rsid w:val="00570EF3"/>
    <w:rsid w:val="00574BBE"/>
    <w:rsid w:val="005750A0"/>
    <w:rsid w:val="00577A4A"/>
    <w:rsid w:val="0058130C"/>
    <w:rsid w:val="00582ED6"/>
    <w:rsid w:val="00584468"/>
    <w:rsid w:val="005A36FE"/>
    <w:rsid w:val="005A440D"/>
    <w:rsid w:val="005A7EBE"/>
    <w:rsid w:val="005C798C"/>
    <w:rsid w:val="005D73BD"/>
    <w:rsid w:val="005F2D52"/>
    <w:rsid w:val="005F3262"/>
    <w:rsid w:val="005F4786"/>
    <w:rsid w:val="00605647"/>
    <w:rsid w:val="00606E37"/>
    <w:rsid w:val="00610012"/>
    <w:rsid w:val="00614E3E"/>
    <w:rsid w:val="00621C6A"/>
    <w:rsid w:val="00622997"/>
    <w:rsid w:val="00627702"/>
    <w:rsid w:val="006560C2"/>
    <w:rsid w:val="006641C0"/>
    <w:rsid w:val="00672D6A"/>
    <w:rsid w:val="006859DE"/>
    <w:rsid w:val="00686F39"/>
    <w:rsid w:val="00691F44"/>
    <w:rsid w:val="006B1DC5"/>
    <w:rsid w:val="006B40B4"/>
    <w:rsid w:val="006B5055"/>
    <w:rsid w:val="006C4107"/>
    <w:rsid w:val="006D1684"/>
    <w:rsid w:val="006D444F"/>
    <w:rsid w:val="006D7676"/>
    <w:rsid w:val="006E06A2"/>
    <w:rsid w:val="006E0EDC"/>
    <w:rsid w:val="006E64F1"/>
    <w:rsid w:val="00700014"/>
    <w:rsid w:val="0070395C"/>
    <w:rsid w:val="00706907"/>
    <w:rsid w:val="00707323"/>
    <w:rsid w:val="00712472"/>
    <w:rsid w:val="00713342"/>
    <w:rsid w:val="0071488A"/>
    <w:rsid w:val="00714B4E"/>
    <w:rsid w:val="00715833"/>
    <w:rsid w:val="007311AA"/>
    <w:rsid w:val="00732D16"/>
    <w:rsid w:val="00735038"/>
    <w:rsid w:val="00756022"/>
    <w:rsid w:val="007568A5"/>
    <w:rsid w:val="00797907"/>
    <w:rsid w:val="007A3F31"/>
    <w:rsid w:val="007A3FD0"/>
    <w:rsid w:val="007B205A"/>
    <w:rsid w:val="007C226C"/>
    <w:rsid w:val="007D667E"/>
    <w:rsid w:val="007D78EA"/>
    <w:rsid w:val="007F33F9"/>
    <w:rsid w:val="007F35CA"/>
    <w:rsid w:val="007F4292"/>
    <w:rsid w:val="00803708"/>
    <w:rsid w:val="00803C7C"/>
    <w:rsid w:val="00815AEB"/>
    <w:rsid w:val="00815F42"/>
    <w:rsid w:val="008175FA"/>
    <w:rsid w:val="00820C3B"/>
    <w:rsid w:val="00822520"/>
    <w:rsid w:val="008348D6"/>
    <w:rsid w:val="008504B1"/>
    <w:rsid w:val="00867145"/>
    <w:rsid w:val="00870845"/>
    <w:rsid w:val="008720CF"/>
    <w:rsid w:val="00881FEC"/>
    <w:rsid w:val="00892FC7"/>
    <w:rsid w:val="008A13B7"/>
    <w:rsid w:val="008A696C"/>
    <w:rsid w:val="008B3152"/>
    <w:rsid w:val="008B36C4"/>
    <w:rsid w:val="008C1F69"/>
    <w:rsid w:val="008D1213"/>
    <w:rsid w:val="008D572D"/>
    <w:rsid w:val="008F1112"/>
    <w:rsid w:val="008F51E6"/>
    <w:rsid w:val="00900898"/>
    <w:rsid w:val="00902EE8"/>
    <w:rsid w:val="00904933"/>
    <w:rsid w:val="00906B01"/>
    <w:rsid w:val="0091071A"/>
    <w:rsid w:val="0091786B"/>
    <w:rsid w:val="00924B85"/>
    <w:rsid w:val="00952ADD"/>
    <w:rsid w:val="00954530"/>
    <w:rsid w:val="0095524F"/>
    <w:rsid w:val="00982B3B"/>
    <w:rsid w:val="00993906"/>
    <w:rsid w:val="009A737E"/>
    <w:rsid w:val="009C4949"/>
    <w:rsid w:val="009D05FA"/>
    <w:rsid w:val="009D215B"/>
    <w:rsid w:val="009D47B9"/>
    <w:rsid w:val="009D4D13"/>
    <w:rsid w:val="009E62F1"/>
    <w:rsid w:val="009E6301"/>
    <w:rsid w:val="00A042EB"/>
    <w:rsid w:val="00A24BB8"/>
    <w:rsid w:val="00A36C5C"/>
    <w:rsid w:val="00A556F6"/>
    <w:rsid w:val="00A633A1"/>
    <w:rsid w:val="00A647A4"/>
    <w:rsid w:val="00A75356"/>
    <w:rsid w:val="00A76933"/>
    <w:rsid w:val="00A77680"/>
    <w:rsid w:val="00A861A0"/>
    <w:rsid w:val="00A965C4"/>
    <w:rsid w:val="00AA0C2F"/>
    <w:rsid w:val="00AA4228"/>
    <w:rsid w:val="00AC01C2"/>
    <w:rsid w:val="00AF7F8A"/>
    <w:rsid w:val="00B14B1B"/>
    <w:rsid w:val="00B15038"/>
    <w:rsid w:val="00B1766C"/>
    <w:rsid w:val="00B22D45"/>
    <w:rsid w:val="00B23853"/>
    <w:rsid w:val="00B3165A"/>
    <w:rsid w:val="00B34C88"/>
    <w:rsid w:val="00B35783"/>
    <w:rsid w:val="00B403A3"/>
    <w:rsid w:val="00B54BE0"/>
    <w:rsid w:val="00B81CA9"/>
    <w:rsid w:val="00B90576"/>
    <w:rsid w:val="00BA0C2C"/>
    <w:rsid w:val="00BB1B01"/>
    <w:rsid w:val="00BB5FB0"/>
    <w:rsid w:val="00BE477B"/>
    <w:rsid w:val="00BF0345"/>
    <w:rsid w:val="00C14C37"/>
    <w:rsid w:val="00C16A0C"/>
    <w:rsid w:val="00C35EBC"/>
    <w:rsid w:val="00C36379"/>
    <w:rsid w:val="00C36BC5"/>
    <w:rsid w:val="00C456AA"/>
    <w:rsid w:val="00C456E9"/>
    <w:rsid w:val="00C64088"/>
    <w:rsid w:val="00C67A4B"/>
    <w:rsid w:val="00C74057"/>
    <w:rsid w:val="00C752EB"/>
    <w:rsid w:val="00C75F21"/>
    <w:rsid w:val="00C77FBD"/>
    <w:rsid w:val="00C82590"/>
    <w:rsid w:val="00C91AD5"/>
    <w:rsid w:val="00C93BCD"/>
    <w:rsid w:val="00CB560A"/>
    <w:rsid w:val="00CC34B1"/>
    <w:rsid w:val="00CE07A1"/>
    <w:rsid w:val="00CE4483"/>
    <w:rsid w:val="00D00A6A"/>
    <w:rsid w:val="00D213B3"/>
    <w:rsid w:val="00D50067"/>
    <w:rsid w:val="00D507AF"/>
    <w:rsid w:val="00D533BD"/>
    <w:rsid w:val="00D55CB8"/>
    <w:rsid w:val="00D56B93"/>
    <w:rsid w:val="00D56E3D"/>
    <w:rsid w:val="00D61187"/>
    <w:rsid w:val="00D62FF2"/>
    <w:rsid w:val="00D80C10"/>
    <w:rsid w:val="00D8246A"/>
    <w:rsid w:val="00D87388"/>
    <w:rsid w:val="00DA0D8E"/>
    <w:rsid w:val="00DA3F74"/>
    <w:rsid w:val="00DC1C09"/>
    <w:rsid w:val="00DC509F"/>
    <w:rsid w:val="00DC6912"/>
    <w:rsid w:val="00DE27D1"/>
    <w:rsid w:val="00DE572C"/>
    <w:rsid w:val="00DE6F6C"/>
    <w:rsid w:val="00DF2BBC"/>
    <w:rsid w:val="00E05159"/>
    <w:rsid w:val="00E12272"/>
    <w:rsid w:val="00E148CE"/>
    <w:rsid w:val="00E15116"/>
    <w:rsid w:val="00E1620A"/>
    <w:rsid w:val="00E1677E"/>
    <w:rsid w:val="00E26C09"/>
    <w:rsid w:val="00E4209B"/>
    <w:rsid w:val="00E5675E"/>
    <w:rsid w:val="00E617E6"/>
    <w:rsid w:val="00E61D0F"/>
    <w:rsid w:val="00E6264D"/>
    <w:rsid w:val="00E72598"/>
    <w:rsid w:val="00E914C1"/>
    <w:rsid w:val="00E936CE"/>
    <w:rsid w:val="00EA0D06"/>
    <w:rsid w:val="00EA592C"/>
    <w:rsid w:val="00EA5F19"/>
    <w:rsid w:val="00EC77CD"/>
    <w:rsid w:val="00ED7565"/>
    <w:rsid w:val="00EE000B"/>
    <w:rsid w:val="00EF164C"/>
    <w:rsid w:val="00EF3012"/>
    <w:rsid w:val="00F0232E"/>
    <w:rsid w:val="00F15859"/>
    <w:rsid w:val="00F23A3B"/>
    <w:rsid w:val="00F26488"/>
    <w:rsid w:val="00F31352"/>
    <w:rsid w:val="00F33BE4"/>
    <w:rsid w:val="00F35DE4"/>
    <w:rsid w:val="00F4313E"/>
    <w:rsid w:val="00F45A76"/>
    <w:rsid w:val="00F463AC"/>
    <w:rsid w:val="00F51413"/>
    <w:rsid w:val="00F54039"/>
    <w:rsid w:val="00F5514D"/>
    <w:rsid w:val="00F57C77"/>
    <w:rsid w:val="00F84142"/>
    <w:rsid w:val="00F91514"/>
    <w:rsid w:val="00F93152"/>
    <w:rsid w:val="00F96211"/>
    <w:rsid w:val="00FA4028"/>
    <w:rsid w:val="00FA4872"/>
    <w:rsid w:val="00FA4CBD"/>
    <w:rsid w:val="00FA735C"/>
    <w:rsid w:val="00FC0EA7"/>
    <w:rsid w:val="00FC4ED3"/>
    <w:rsid w:val="00FC50A2"/>
    <w:rsid w:val="00FC6D19"/>
    <w:rsid w:val="00FD1CC6"/>
    <w:rsid w:val="00FE00E5"/>
    <w:rsid w:val="00FE01B3"/>
    <w:rsid w:val="00FE4814"/>
    <w:rsid w:val="00FE4C57"/>
    <w:rsid w:val="00FF2617"/>
    <w:rsid w:val="00FF33B8"/>
    <w:rsid w:val="224C5992"/>
    <w:rsid w:val="499F5C93"/>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Pr>
    <w:rPr>
      <w:rFonts w:ascii="Arial Unicode MS" w:eastAsia="Arial Unicode MS" w:hAnsi="Arial Unicode MS" w:cs="Arial Unicode MS"/>
      <w:color w:val="000000"/>
      <w:sz w:val="24"/>
      <w:szCs w:val="24"/>
      <w:lang w:bidi="ru-RU"/>
    </w:rPr>
  </w:style>
  <w:style w:type="paragraph" w:styleId="1">
    <w:name w:val="heading 1"/>
    <w:basedOn w:val="a"/>
    <w:next w:val="a"/>
    <w:link w:val="10"/>
    <w:qFormat/>
    <w:pPr>
      <w:keepNext/>
      <w:widowControl/>
      <w:spacing w:before="240" w:after="60"/>
      <w:outlineLvl w:val="0"/>
    </w:pPr>
    <w:rPr>
      <w:rFonts w:ascii="Cambria" w:eastAsia="Times New Roman" w:hAnsi="Cambria"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rFonts w:ascii="Tahoma" w:hAnsi="Tahoma" w:cs="Tahoma"/>
      <w:sz w:val="16"/>
      <w:szCs w:val="16"/>
    </w:rPr>
  </w:style>
  <w:style w:type="paragraph" w:styleId="a5">
    <w:name w:val="Plain Text"/>
    <w:basedOn w:val="a"/>
    <w:link w:val="a6"/>
    <w:uiPriority w:val="99"/>
    <w:unhideWhenUsed/>
    <w:qFormat/>
    <w:pPr>
      <w:widowControl/>
    </w:pPr>
    <w:rPr>
      <w:rFonts w:ascii="Courier New" w:eastAsia="Times New Roman" w:hAnsi="Courier New" w:cs="Courier New"/>
      <w:color w:val="auto"/>
      <w:sz w:val="20"/>
      <w:szCs w:val="20"/>
      <w:lang w:val="en-US" w:eastAsia="en-US" w:bidi="ar-SA"/>
    </w:rPr>
  </w:style>
  <w:style w:type="paragraph" w:styleId="a7">
    <w:name w:val="header"/>
    <w:basedOn w:val="a"/>
    <w:link w:val="a8"/>
    <w:uiPriority w:val="99"/>
    <w:unhideWhenUsed/>
    <w:qFormat/>
    <w:pPr>
      <w:tabs>
        <w:tab w:val="center" w:pos="4677"/>
        <w:tab w:val="right" w:pos="9355"/>
      </w:tabs>
    </w:pPr>
  </w:style>
  <w:style w:type="paragraph" w:styleId="a9">
    <w:name w:val="footer"/>
    <w:basedOn w:val="a"/>
    <w:link w:val="aa"/>
    <w:uiPriority w:val="99"/>
    <w:unhideWhenUsed/>
    <w:qFormat/>
    <w:pPr>
      <w:tabs>
        <w:tab w:val="center" w:pos="4677"/>
        <w:tab w:val="right" w:pos="9355"/>
      </w:tabs>
    </w:pPr>
  </w:style>
  <w:style w:type="table" w:styleId="ab">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 (3)_"/>
    <w:basedOn w:val="a0"/>
    <w:link w:val="30"/>
    <w:qFormat/>
    <w:rPr>
      <w:rFonts w:ascii="Times New Roman" w:eastAsia="Times New Roman" w:hAnsi="Times New Roman" w:cs="Times New Roman"/>
      <w:shd w:val="clear" w:color="auto" w:fill="FFFFFF"/>
    </w:rPr>
  </w:style>
  <w:style w:type="paragraph" w:customStyle="1" w:styleId="30">
    <w:name w:val="Основной текст (3)"/>
    <w:basedOn w:val="a"/>
    <w:link w:val="3"/>
    <w:qFormat/>
    <w:pPr>
      <w:shd w:val="clear" w:color="auto" w:fill="FFFFFF"/>
      <w:spacing w:after="60" w:line="313" w:lineRule="exact"/>
      <w:jc w:val="center"/>
    </w:pPr>
    <w:rPr>
      <w:rFonts w:ascii="Times New Roman" w:eastAsia="Times New Roman" w:hAnsi="Times New Roman" w:cs="Times New Roman"/>
      <w:color w:val="auto"/>
      <w:sz w:val="22"/>
      <w:szCs w:val="22"/>
      <w:lang w:eastAsia="en-US" w:bidi="ar-SA"/>
    </w:rPr>
  </w:style>
  <w:style w:type="character" w:customStyle="1" w:styleId="2">
    <w:name w:val="Основной текст (2)_"/>
    <w:basedOn w:val="a0"/>
    <w:link w:val="20"/>
    <w:qFormat/>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qFormat/>
    <w:pPr>
      <w:shd w:val="clear" w:color="auto" w:fill="FFFFFF"/>
      <w:spacing w:line="324" w:lineRule="exact"/>
    </w:pPr>
    <w:rPr>
      <w:rFonts w:ascii="Times New Roman" w:eastAsia="Times New Roman" w:hAnsi="Times New Roman" w:cs="Times New Roman"/>
      <w:color w:val="auto"/>
      <w:sz w:val="28"/>
      <w:szCs w:val="28"/>
      <w:lang w:eastAsia="en-US" w:bidi="ar-SA"/>
    </w:rPr>
  </w:style>
  <w:style w:type="character" w:customStyle="1" w:styleId="212pt">
    <w:name w:val="Основной текст (2) + 12 pt"/>
    <w:basedOn w:val="2"/>
    <w:qFormat/>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6">
    <w:name w:val="Основной текст (6)_"/>
    <w:basedOn w:val="a0"/>
    <w:link w:val="60"/>
    <w:qFormat/>
    <w:rPr>
      <w:rFonts w:ascii="Times New Roman" w:eastAsia="Times New Roman" w:hAnsi="Times New Roman" w:cs="Times New Roman"/>
      <w:b/>
      <w:bCs/>
      <w:sz w:val="28"/>
      <w:szCs w:val="28"/>
      <w:shd w:val="clear" w:color="auto" w:fill="FFFFFF"/>
    </w:rPr>
  </w:style>
  <w:style w:type="paragraph" w:customStyle="1" w:styleId="60">
    <w:name w:val="Основной текст (6)"/>
    <w:basedOn w:val="a"/>
    <w:link w:val="6"/>
    <w:qFormat/>
    <w:pPr>
      <w:shd w:val="clear" w:color="auto" w:fill="FFFFFF"/>
      <w:spacing w:before="1740" w:after="120" w:line="0" w:lineRule="atLeast"/>
      <w:ind w:hanging="1660"/>
      <w:jc w:val="center"/>
    </w:pPr>
    <w:rPr>
      <w:rFonts w:ascii="Times New Roman" w:eastAsia="Times New Roman" w:hAnsi="Times New Roman" w:cs="Times New Roman"/>
      <w:b/>
      <w:bCs/>
      <w:color w:val="auto"/>
      <w:sz w:val="28"/>
      <w:szCs w:val="28"/>
      <w:lang w:eastAsia="en-US" w:bidi="ar-SA"/>
    </w:rPr>
  </w:style>
  <w:style w:type="character" w:customStyle="1" w:styleId="314pt">
    <w:name w:val="Основной текст (3) + 14 pt"/>
    <w:basedOn w:val="3"/>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7">
    <w:name w:val="Основной текст (7)_"/>
    <w:basedOn w:val="a0"/>
    <w:link w:val="70"/>
    <w:rPr>
      <w:rFonts w:ascii="Times New Roman" w:eastAsia="Times New Roman" w:hAnsi="Times New Roman" w:cs="Times New Roman"/>
      <w:sz w:val="26"/>
      <w:szCs w:val="26"/>
      <w:shd w:val="clear" w:color="auto" w:fill="FFFFFF"/>
    </w:rPr>
  </w:style>
  <w:style w:type="paragraph" w:customStyle="1" w:styleId="70">
    <w:name w:val="Основной текст (7)"/>
    <w:basedOn w:val="a"/>
    <w:link w:val="7"/>
    <w:pPr>
      <w:shd w:val="clear" w:color="auto" w:fill="FFFFFF"/>
      <w:spacing w:line="486" w:lineRule="exact"/>
      <w:jc w:val="both"/>
    </w:pPr>
    <w:rPr>
      <w:rFonts w:ascii="Times New Roman" w:eastAsia="Times New Roman" w:hAnsi="Times New Roman" w:cs="Times New Roman"/>
      <w:color w:val="auto"/>
      <w:sz w:val="26"/>
      <w:szCs w:val="26"/>
      <w:lang w:eastAsia="en-US" w:bidi="ar-SA"/>
    </w:rPr>
  </w:style>
  <w:style w:type="character" w:customStyle="1" w:styleId="21">
    <w:name w:val="Колонтитул (2)_"/>
    <w:basedOn w:val="a0"/>
    <w:link w:val="22"/>
    <w:qFormat/>
    <w:rPr>
      <w:sz w:val="15"/>
      <w:szCs w:val="15"/>
      <w:shd w:val="clear" w:color="auto" w:fill="FFFFFF"/>
    </w:rPr>
  </w:style>
  <w:style w:type="paragraph" w:customStyle="1" w:styleId="22">
    <w:name w:val="Колонтитул (2)"/>
    <w:basedOn w:val="a"/>
    <w:link w:val="21"/>
    <w:qFormat/>
    <w:pPr>
      <w:shd w:val="clear" w:color="auto" w:fill="FFFFFF"/>
      <w:spacing w:line="0" w:lineRule="atLeast"/>
    </w:pPr>
    <w:rPr>
      <w:rFonts w:asciiTheme="minorHAnsi" w:eastAsiaTheme="minorHAnsi" w:hAnsiTheme="minorHAnsi" w:cstheme="minorBidi"/>
      <w:color w:val="auto"/>
      <w:sz w:val="15"/>
      <w:szCs w:val="15"/>
      <w:lang w:eastAsia="en-US" w:bidi="ar-SA"/>
    </w:rPr>
  </w:style>
  <w:style w:type="character" w:customStyle="1" w:styleId="4">
    <w:name w:val="Колонтитул (4)_"/>
    <w:basedOn w:val="a0"/>
    <w:link w:val="40"/>
    <w:qFormat/>
    <w:rPr>
      <w:sz w:val="21"/>
      <w:szCs w:val="21"/>
      <w:shd w:val="clear" w:color="auto" w:fill="FFFFFF"/>
    </w:rPr>
  </w:style>
  <w:style w:type="paragraph" w:customStyle="1" w:styleId="40">
    <w:name w:val="Колонтитул (4)"/>
    <w:basedOn w:val="a"/>
    <w:link w:val="4"/>
    <w:qFormat/>
    <w:pPr>
      <w:shd w:val="clear" w:color="auto" w:fill="FFFFFF"/>
      <w:spacing w:line="0" w:lineRule="atLeast"/>
    </w:pPr>
    <w:rPr>
      <w:rFonts w:asciiTheme="minorHAnsi" w:eastAsiaTheme="minorHAnsi" w:hAnsiTheme="minorHAnsi" w:cstheme="minorBidi"/>
      <w:color w:val="auto"/>
      <w:sz w:val="21"/>
      <w:szCs w:val="21"/>
      <w:lang w:eastAsia="en-US" w:bidi="ar-SA"/>
    </w:rPr>
  </w:style>
  <w:style w:type="character" w:customStyle="1" w:styleId="5">
    <w:name w:val="Колонтитул (5)_"/>
    <w:basedOn w:val="a0"/>
    <w:link w:val="50"/>
    <w:qFormat/>
    <w:rPr>
      <w:rFonts w:ascii="Times New Roman" w:eastAsia="Times New Roman" w:hAnsi="Times New Roman" w:cs="Times New Roman"/>
      <w:sz w:val="28"/>
      <w:szCs w:val="28"/>
      <w:shd w:val="clear" w:color="auto" w:fill="FFFFFF"/>
    </w:rPr>
  </w:style>
  <w:style w:type="paragraph" w:customStyle="1" w:styleId="50">
    <w:name w:val="Колонтитул (5)"/>
    <w:basedOn w:val="a"/>
    <w:link w:val="5"/>
    <w:qFormat/>
    <w:pPr>
      <w:shd w:val="clear" w:color="auto" w:fill="FFFFFF"/>
      <w:spacing w:line="0" w:lineRule="atLeast"/>
    </w:pPr>
    <w:rPr>
      <w:rFonts w:ascii="Times New Roman" w:eastAsia="Times New Roman" w:hAnsi="Times New Roman" w:cs="Times New Roman"/>
      <w:color w:val="auto"/>
      <w:sz w:val="28"/>
      <w:szCs w:val="28"/>
      <w:lang w:eastAsia="en-US" w:bidi="ar-SA"/>
    </w:rPr>
  </w:style>
  <w:style w:type="character" w:customStyle="1" w:styleId="213pt">
    <w:name w:val="Основной текст (2) + 13 pt"/>
    <w:basedOn w:val="2"/>
    <w:qFormat/>
    <w:rPr>
      <w:rFonts w:ascii="Times New Roman" w:eastAsia="Times New Roman" w:hAnsi="Times New Roman" w:cs="Times New Roman"/>
      <w:color w:val="000000"/>
      <w:spacing w:val="0"/>
      <w:w w:val="100"/>
      <w:position w:val="0"/>
      <w:sz w:val="26"/>
      <w:szCs w:val="26"/>
      <w:u w:val="none"/>
      <w:shd w:val="clear" w:color="auto" w:fill="FFFFFF"/>
      <w:lang w:val="ru-RU" w:eastAsia="ru-RU" w:bidi="ru-RU"/>
    </w:rPr>
  </w:style>
  <w:style w:type="character" w:customStyle="1" w:styleId="211pt">
    <w:name w:val="Основной текст (2) + 11 pt;Полужирный"/>
    <w:basedOn w:val="2"/>
    <w:rPr>
      <w:rFonts w:ascii="Times New Roman" w:eastAsia="Times New Roman" w:hAnsi="Times New Roman" w:cs="Times New Roman"/>
      <w:b/>
      <w:bCs/>
      <w:color w:val="000000"/>
      <w:spacing w:val="0"/>
      <w:w w:val="100"/>
      <w:position w:val="0"/>
      <w:sz w:val="22"/>
      <w:szCs w:val="22"/>
      <w:u w:val="none"/>
      <w:shd w:val="clear" w:color="auto" w:fill="FFFFFF"/>
      <w:lang w:val="ru-RU" w:eastAsia="ru-RU" w:bidi="ru-RU"/>
    </w:rPr>
  </w:style>
  <w:style w:type="character" w:customStyle="1" w:styleId="ac">
    <w:name w:val="Колонтитул_"/>
    <w:basedOn w:val="a0"/>
    <w:link w:val="ad"/>
    <w:qFormat/>
    <w:rPr>
      <w:rFonts w:ascii="Times New Roman" w:eastAsia="Times New Roman" w:hAnsi="Times New Roman" w:cs="Times New Roman"/>
      <w:b/>
      <w:bCs/>
      <w:sz w:val="28"/>
      <w:szCs w:val="28"/>
      <w:shd w:val="clear" w:color="auto" w:fill="FFFFFF"/>
    </w:rPr>
  </w:style>
  <w:style w:type="paragraph" w:customStyle="1" w:styleId="ad">
    <w:name w:val="Колонтитул"/>
    <w:basedOn w:val="a"/>
    <w:link w:val="ac"/>
    <w:pPr>
      <w:shd w:val="clear" w:color="auto" w:fill="FFFFFF"/>
      <w:spacing w:line="0" w:lineRule="atLeast"/>
    </w:pPr>
    <w:rPr>
      <w:rFonts w:ascii="Times New Roman" w:eastAsia="Times New Roman" w:hAnsi="Times New Roman" w:cs="Times New Roman"/>
      <w:b/>
      <w:bCs/>
      <w:color w:val="auto"/>
      <w:sz w:val="28"/>
      <w:szCs w:val="28"/>
      <w:lang w:eastAsia="en-US" w:bidi="ar-SA"/>
    </w:rPr>
  </w:style>
  <w:style w:type="character" w:customStyle="1" w:styleId="23">
    <w:name w:val="Основной текст (2) + Полужирный"/>
    <w:basedOn w:val="2"/>
    <w:rPr>
      <w:rFonts w:ascii="Times New Roman" w:eastAsia="Times New Roman" w:hAnsi="Times New Roman" w:cs="Times New Roman"/>
      <w:b/>
      <w:bCs/>
      <w:color w:val="000000"/>
      <w:spacing w:val="0"/>
      <w:w w:val="100"/>
      <w:position w:val="0"/>
      <w:sz w:val="28"/>
      <w:szCs w:val="28"/>
      <w:u w:val="none"/>
      <w:shd w:val="clear" w:color="auto" w:fill="FFFFFF"/>
      <w:lang w:val="ru-RU" w:eastAsia="ru-RU" w:bidi="ru-RU"/>
    </w:rPr>
  </w:style>
  <w:style w:type="character" w:customStyle="1" w:styleId="210pt">
    <w:name w:val="Основной текст (2) + 10 pt"/>
    <w:basedOn w:val="2"/>
    <w:qFormat/>
    <w:rPr>
      <w:rFonts w:ascii="Times New Roman" w:eastAsia="Times New Roman" w:hAnsi="Times New Roman" w:cs="Times New Roman"/>
      <w:color w:val="000000"/>
      <w:spacing w:val="0"/>
      <w:w w:val="100"/>
      <w:position w:val="0"/>
      <w:sz w:val="20"/>
      <w:szCs w:val="20"/>
      <w:u w:val="none"/>
      <w:shd w:val="clear" w:color="auto" w:fill="FFFFFF"/>
      <w:lang w:val="ru-RU" w:eastAsia="ru-RU" w:bidi="ru-RU"/>
    </w:rPr>
  </w:style>
  <w:style w:type="character" w:customStyle="1" w:styleId="11">
    <w:name w:val="Заголовок №1_"/>
    <w:basedOn w:val="a0"/>
    <w:link w:val="12"/>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pPr>
      <w:shd w:val="clear" w:color="auto" w:fill="FFFFFF"/>
      <w:spacing w:before="180" w:line="0" w:lineRule="atLeast"/>
      <w:outlineLvl w:val="0"/>
    </w:pPr>
    <w:rPr>
      <w:rFonts w:ascii="Times New Roman" w:eastAsia="Times New Roman" w:hAnsi="Times New Roman" w:cs="Times New Roman"/>
      <w:b/>
      <w:bCs/>
      <w:color w:val="auto"/>
      <w:sz w:val="28"/>
      <w:szCs w:val="28"/>
      <w:lang w:eastAsia="en-US" w:bidi="ar-SA"/>
    </w:rPr>
  </w:style>
  <w:style w:type="character" w:customStyle="1" w:styleId="ae">
    <w:name w:val="Подпись к таблице_"/>
    <w:basedOn w:val="a0"/>
    <w:link w:val="af"/>
    <w:rPr>
      <w:rFonts w:ascii="Times New Roman" w:eastAsia="Times New Roman" w:hAnsi="Times New Roman" w:cs="Times New Roman"/>
      <w:sz w:val="28"/>
      <w:szCs w:val="28"/>
      <w:shd w:val="clear" w:color="auto" w:fill="FFFFFF"/>
    </w:rPr>
  </w:style>
  <w:style w:type="paragraph" w:customStyle="1" w:styleId="af">
    <w:name w:val="Подпись к таблице"/>
    <w:basedOn w:val="a"/>
    <w:link w:val="ae"/>
    <w:pPr>
      <w:shd w:val="clear" w:color="auto" w:fill="FFFFFF"/>
      <w:spacing w:line="0" w:lineRule="atLeast"/>
      <w:ind w:hanging="720"/>
    </w:pPr>
    <w:rPr>
      <w:rFonts w:ascii="Times New Roman" w:eastAsia="Times New Roman" w:hAnsi="Times New Roman" w:cs="Times New Roman"/>
      <w:color w:val="auto"/>
      <w:sz w:val="28"/>
      <w:szCs w:val="28"/>
      <w:lang w:eastAsia="en-US" w:bidi="ar-SA"/>
    </w:rPr>
  </w:style>
  <w:style w:type="character" w:customStyle="1" w:styleId="8">
    <w:name w:val="Основной текст (8)_"/>
    <w:basedOn w:val="a0"/>
    <w:link w:val="80"/>
    <w:qFormat/>
    <w:rPr>
      <w:rFonts w:ascii="Times New Roman" w:eastAsia="Times New Roman" w:hAnsi="Times New Roman" w:cs="Times New Roman"/>
      <w:b/>
      <w:bCs/>
      <w:shd w:val="clear" w:color="auto" w:fill="FFFFFF"/>
    </w:rPr>
  </w:style>
  <w:style w:type="paragraph" w:customStyle="1" w:styleId="80">
    <w:name w:val="Основной текст (8)"/>
    <w:basedOn w:val="a"/>
    <w:link w:val="8"/>
    <w:qFormat/>
    <w:pPr>
      <w:shd w:val="clear" w:color="auto" w:fill="FFFFFF"/>
      <w:spacing w:before="480" w:after="720" w:line="0" w:lineRule="atLeast"/>
    </w:pPr>
    <w:rPr>
      <w:rFonts w:ascii="Times New Roman" w:eastAsia="Times New Roman" w:hAnsi="Times New Roman" w:cs="Times New Roman"/>
      <w:b/>
      <w:bCs/>
      <w:color w:val="auto"/>
      <w:sz w:val="22"/>
      <w:szCs w:val="22"/>
      <w:lang w:eastAsia="en-US" w:bidi="ar-SA"/>
    </w:rPr>
  </w:style>
  <w:style w:type="table" w:customStyle="1" w:styleId="24">
    <w:name w:val="Сетка таблицы2"/>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uiPriority w:val="59"/>
    <w:qFormat/>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List Paragraph"/>
    <w:basedOn w:val="a"/>
    <w:uiPriority w:val="34"/>
    <w:qFormat/>
    <w:pPr>
      <w:ind w:left="720"/>
      <w:contextualSpacing/>
    </w:pPr>
  </w:style>
  <w:style w:type="character" w:customStyle="1" w:styleId="10">
    <w:name w:val="Заголовок 1 Знак"/>
    <w:basedOn w:val="a0"/>
    <w:link w:val="1"/>
    <w:rPr>
      <w:rFonts w:ascii="Cambria" w:eastAsia="Times New Roman" w:hAnsi="Cambria" w:cs="Times New Roman"/>
      <w:b/>
      <w:bCs/>
      <w:kern w:val="32"/>
      <w:sz w:val="32"/>
      <w:szCs w:val="32"/>
      <w:lang w:eastAsia="ru-RU"/>
    </w:rPr>
  </w:style>
  <w:style w:type="character" w:customStyle="1" w:styleId="a4">
    <w:name w:val="Текст выноски Знак"/>
    <w:basedOn w:val="a0"/>
    <w:link w:val="a3"/>
    <w:uiPriority w:val="99"/>
    <w:semiHidden/>
    <w:qFormat/>
    <w:rPr>
      <w:rFonts w:ascii="Tahoma" w:eastAsia="Arial Unicode MS" w:hAnsi="Tahoma" w:cs="Tahoma"/>
      <w:color w:val="000000"/>
      <w:sz w:val="16"/>
      <w:szCs w:val="16"/>
      <w:lang w:eastAsia="ru-RU" w:bidi="ru-RU"/>
    </w:rPr>
  </w:style>
  <w:style w:type="character" w:customStyle="1" w:styleId="211pt0">
    <w:name w:val="Основной текст (2) + 11 pt"/>
    <w:basedOn w:val="2"/>
    <w:qFormat/>
    <w:rPr>
      <w:rFonts w:ascii="Times New Roman" w:eastAsia="Times New Roman" w:hAnsi="Times New Roman" w:cs="Times New Roman"/>
      <w:color w:val="000000"/>
      <w:spacing w:val="0"/>
      <w:w w:val="100"/>
      <w:position w:val="0"/>
      <w:sz w:val="22"/>
      <w:szCs w:val="22"/>
      <w:u w:val="none"/>
      <w:shd w:val="clear" w:color="auto" w:fill="FFFFFF"/>
      <w:lang w:val="ru-RU" w:eastAsia="ru-RU" w:bidi="ru-RU"/>
    </w:rPr>
  </w:style>
  <w:style w:type="character" w:customStyle="1" w:styleId="211pt1">
    <w:name w:val="Основной текст (2) + 11 pt;Малые прописные"/>
    <w:basedOn w:val="2"/>
    <w:rPr>
      <w:rFonts w:ascii="Times New Roman" w:eastAsia="Times New Roman" w:hAnsi="Times New Roman" w:cs="Times New Roman"/>
      <w:smallCaps/>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Курсив"/>
    <w:basedOn w:val="2"/>
    <w:qFormat/>
    <w:rPr>
      <w:rFonts w:ascii="Times New Roman" w:eastAsia="Times New Roman" w:hAnsi="Times New Roman" w:cs="Times New Roman"/>
      <w:i/>
      <w:iCs/>
      <w:color w:val="000000"/>
      <w:spacing w:val="0"/>
      <w:w w:val="100"/>
      <w:position w:val="0"/>
      <w:sz w:val="23"/>
      <w:szCs w:val="23"/>
      <w:u w:val="none"/>
      <w:shd w:val="clear" w:color="auto" w:fill="FFFFFF"/>
      <w:lang w:val="ru-RU" w:eastAsia="ru-RU" w:bidi="ru-RU"/>
    </w:rPr>
  </w:style>
  <w:style w:type="character" w:customStyle="1" w:styleId="211pt1pt">
    <w:name w:val="Основной текст (2) + 11 pt;Интервал 1 pt"/>
    <w:basedOn w:val="2"/>
    <w:rPr>
      <w:rFonts w:ascii="Times New Roman" w:eastAsia="Times New Roman" w:hAnsi="Times New Roman" w:cs="Times New Roman"/>
      <w:color w:val="000000"/>
      <w:spacing w:val="30"/>
      <w:w w:val="100"/>
      <w:position w:val="0"/>
      <w:sz w:val="22"/>
      <w:szCs w:val="22"/>
      <w:u w:val="none"/>
      <w:shd w:val="clear" w:color="auto" w:fill="FFFFFF"/>
      <w:lang w:val="ru-RU" w:eastAsia="ru-RU" w:bidi="ru-RU"/>
    </w:rPr>
  </w:style>
  <w:style w:type="character" w:customStyle="1" w:styleId="295pt">
    <w:name w:val="Основной текст (2) + 9;5 pt;Полужирный"/>
    <w:basedOn w:val="2"/>
    <w:rPr>
      <w:rFonts w:ascii="Times New Roman" w:eastAsia="Times New Roman" w:hAnsi="Times New Roman" w:cs="Times New Roman"/>
      <w:b/>
      <w:bCs/>
      <w:color w:val="000000"/>
      <w:spacing w:val="0"/>
      <w:w w:val="100"/>
      <w:position w:val="0"/>
      <w:sz w:val="19"/>
      <w:szCs w:val="19"/>
      <w:u w:val="none"/>
      <w:shd w:val="clear" w:color="auto" w:fill="FFFFFF"/>
      <w:lang w:val="ru-RU" w:eastAsia="ru-RU" w:bidi="ru-RU"/>
    </w:rPr>
  </w:style>
  <w:style w:type="character" w:customStyle="1" w:styleId="295pt0">
    <w:name w:val="Основной текст (2) + 9;5 pt;Курсив"/>
    <w:basedOn w:val="2"/>
    <w:rPr>
      <w:rFonts w:ascii="Times New Roman" w:eastAsia="Times New Roman" w:hAnsi="Times New Roman" w:cs="Times New Roman"/>
      <w:i/>
      <w:iCs/>
      <w:color w:val="000000"/>
      <w:spacing w:val="0"/>
      <w:w w:val="100"/>
      <w:position w:val="0"/>
      <w:sz w:val="19"/>
      <w:szCs w:val="19"/>
      <w:u w:val="none"/>
      <w:shd w:val="clear" w:color="auto" w:fill="FFFFFF"/>
      <w:lang w:val="ru-RU" w:eastAsia="ru-RU" w:bidi="ru-RU"/>
    </w:rPr>
  </w:style>
  <w:style w:type="character" w:customStyle="1" w:styleId="a8">
    <w:name w:val="Верхний колонтитул Знак"/>
    <w:basedOn w:val="a0"/>
    <w:link w:val="a7"/>
    <w:uiPriority w:val="99"/>
    <w:rPr>
      <w:rFonts w:ascii="Arial Unicode MS" w:eastAsia="Arial Unicode MS" w:hAnsi="Arial Unicode MS" w:cs="Arial Unicode MS"/>
      <w:color w:val="000000"/>
      <w:sz w:val="24"/>
      <w:szCs w:val="24"/>
      <w:lang w:eastAsia="ru-RU" w:bidi="ru-RU"/>
    </w:rPr>
  </w:style>
  <w:style w:type="character" w:customStyle="1" w:styleId="aa">
    <w:name w:val="Нижний колонтитул Знак"/>
    <w:basedOn w:val="a0"/>
    <w:link w:val="a9"/>
    <w:uiPriority w:val="99"/>
    <w:rPr>
      <w:rFonts w:ascii="Arial Unicode MS" w:eastAsia="Arial Unicode MS" w:hAnsi="Arial Unicode MS" w:cs="Arial Unicode MS"/>
      <w:color w:val="000000"/>
      <w:sz w:val="24"/>
      <w:szCs w:val="24"/>
      <w:lang w:eastAsia="ru-RU" w:bidi="ru-RU"/>
    </w:rPr>
  </w:style>
  <w:style w:type="paragraph" w:styleId="af1">
    <w:name w:val="No Spacing"/>
    <w:uiPriority w:val="1"/>
    <w:qFormat/>
    <w:rPr>
      <w:rFonts w:ascii="Calibri" w:eastAsia="Times New Roman" w:hAnsi="Calibri" w:cs="Times New Roman"/>
      <w:sz w:val="22"/>
      <w:szCs w:val="22"/>
      <w:lang w:eastAsia="en-US"/>
    </w:rPr>
  </w:style>
  <w:style w:type="character" w:customStyle="1" w:styleId="a6">
    <w:name w:val="Текст Знак"/>
    <w:basedOn w:val="a0"/>
    <w:link w:val="a5"/>
    <w:uiPriority w:val="99"/>
    <w:rPr>
      <w:rFonts w:ascii="Courier New" w:eastAsia="Times New Roman" w:hAnsi="Courier New" w:cs="Courier New"/>
      <w:sz w:val="20"/>
      <w:szCs w:val="20"/>
      <w:lang w:val="en-US"/>
    </w:rPr>
  </w:style>
  <w:style w:type="character" w:styleId="af2">
    <w:name w:val="Hyperlink"/>
    <w:basedOn w:val="a0"/>
    <w:uiPriority w:val="99"/>
    <w:unhideWhenUsed/>
    <w:rsid w:val="00D00A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Pr>
    <w:rPr>
      <w:rFonts w:ascii="Arial Unicode MS" w:eastAsia="Arial Unicode MS" w:hAnsi="Arial Unicode MS" w:cs="Arial Unicode MS"/>
      <w:color w:val="000000"/>
      <w:sz w:val="24"/>
      <w:szCs w:val="24"/>
      <w:lang w:bidi="ru-RU"/>
    </w:rPr>
  </w:style>
  <w:style w:type="paragraph" w:styleId="1">
    <w:name w:val="heading 1"/>
    <w:basedOn w:val="a"/>
    <w:next w:val="a"/>
    <w:link w:val="10"/>
    <w:qFormat/>
    <w:pPr>
      <w:keepNext/>
      <w:widowControl/>
      <w:spacing w:before="240" w:after="60"/>
      <w:outlineLvl w:val="0"/>
    </w:pPr>
    <w:rPr>
      <w:rFonts w:ascii="Cambria" w:eastAsia="Times New Roman" w:hAnsi="Cambria"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rFonts w:ascii="Tahoma" w:hAnsi="Tahoma" w:cs="Tahoma"/>
      <w:sz w:val="16"/>
      <w:szCs w:val="16"/>
    </w:rPr>
  </w:style>
  <w:style w:type="paragraph" w:styleId="a5">
    <w:name w:val="Plain Text"/>
    <w:basedOn w:val="a"/>
    <w:link w:val="a6"/>
    <w:uiPriority w:val="99"/>
    <w:unhideWhenUsed/>
    <w:qFormat/>
    <w:pPr>
      <w:widowControl/>
    </w:pPr>
    <w:rPr>
      <w:rFonts w:ascii="Courier New" w:eastAsia="Times New Roman" w:hAnsi="Courier New" w:cs="Courier New"/>
      <w:color w:val="auto"/>
      <w:sz w:val="20"/>
      <w:szCs w:val="20"/>
      <w:lang w:val="en-US" w:eastAsia="en-US" w:bidi="ar-SA"/>
    </w:rPr>
  </w:style>
  <w:style w:type="paragraph" w:styleId="a7">
    <w:name w:val="header"/>
    <w:basedOn w:val="a"/>
    <w:link w:val="a8"/>
    <w:uiPriority w:val="99"/>
    <w:unhideWhenUsed/>
    <w:qFormat/>
    <w:pPr>
      <w:tabs>
        <w:tab w:val="center" w:pos="4677"/>
        <w:tab w:val="right" w:pos="9355"/>
      </w:tabs>
    </w:pPr>
  </w:style>
  <w:style w:type="paragraph" w:styleId="a9">
    <w:name w:val="footer"/>
    <w:basedOn w:val="a"/>
    <w:link w:val="aa"/>
    <w:uiPriority w:val="99"/>
    <w:unhideWhenUsed/>
    <w:qFormat/>
    <w:pPr>
      <w:tabs>
        <w:tab w:val="center" w:pos="4677"/>
        <w:tab w:val="right" w:pos="9355"/>
      </w:tabs>
    </w:pPr>
  </w:style>
  <w:style w:type="table" w:styleId="ab">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 (3)_"/>
    <w:basedOn w:val="a0"/>
    <w:link w:val="30"/>
    <w:qFormat/>
    <w:rPr>
      <w:rFonts w:ascii="Times New Roman" w:eastAsia="Times New Roman" w:hAnsi="Times New Roman" w:cs="Times New Roman"/>
      <w:shd w:val="clear" w:color="auto" w:fill="FFFFFF"/>
    </w:rPr>
  </w:style>
  <w:style w:type="paragraph" w:customStyle="1" w:styleId="30">
    <w:name w:val="Основной текст (3)"/>
    <w:basedOn w:val="a"/>
    <w:link w:val="3"/>
    <w:qFormat/>
    <w:pPr>
      <w:shd w:val="clear" w:color="auto" w:fill="FFFFFF"/>
      <w:spacing w:after="60" w:line="313" w:lineRule="exact"/>
      <w:jc w:val="center"/>
    </w:pPr>
    <w:rPr>
      <w:rFonts w:ascii="Times New Roman" w:eastAsia="Times New Roman" w:hAnsi="Times New Roman" w:cs="Times New Roman"/>
      <w:color w:val="auto"/>
      <w:sz w:val="22"/>
      <w:szCs w:val="22"/>
      <w:lang w:eastAsia="en-US" w:bidi="ar-SA"/>
    </w:rPr>
  </w:style>
  <w:style w:type="character" w:customStyle="1" w:styleId="2">
    <w:name w:val="Основной текст (2)_"/>
    <w:basedOn w:val="a0"/>
    <w:link w:val="20"/>
    <w:qFormat/>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qFormat/>
    <w:pPr>
      <w:shd w:val="clear" w:color="auto" w:fill="FFFFFF"/>
      <w:spacing w:line="324" w:lineRule="exact"/>
    </w:pPr>
    <w:rPr>
      <w:rFonts w:ascii="Times New Roman" w:eastAsia="Times New Roman" w:hAnsi="Times New Roman" w:cs="Times New Roman"/>
      <w:color w:val="auto"/>
      <w:sz w:val="28"/>
      <w:szCs w:val="28"/>
      <w:lang w:eastAsia="en-US" w:bidi="ar-SA"/>
    </w:rPr>
  </w:style>
  <w:style w:type="character" w:customStyle="1" w:styleId="212pt">
    <w:name w:val="Основной текст (2) + 12 pt"/>
    <w:basedOn w:val="2"/>
    <w:qFormat/>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6">
    <w:name w:val="Основной текст (6)_"/>
    <w:basedOn w:val="a0"/>
    <w:link w:val="60"/>
    <w:qFormat/>
    <w:rPr>
      <w:rFonts w:ascii="Times New Roman" w:eastAsia="Times New Roman" w:hAnsi="Times New Roman" w:cs="Times New Roman"/>
      <w:b/>
      <w:bCs/>
      <w:sz w:val="28"/>
      <w:szCs w:val="28"/>
      <w:shd w:val="clear" w:color="auto" w:fill="FFFFFF"/>
    </w:rPr>
  </w:style>
  <w:style w:type="paragraph" w:customStyle="1" w:styleId="60">
    <w:name w:val="Основной текст (6)"/>
    <w:basedOn w:val="a"/>
    <w:link w:val="6"/>
    <w:qFormat/>
    <w:pPr>
      <w:shd w:val="clear" w:color="auto" w:fill="FFFFFF"/>
      <w:spacing w:before="1740" w:after="120" w:line="0" w:lineRule="atLeast"/>
      <w:ind w:hanging="1660"/>
      <w:jc w:val="center"/>
    </w:pPr>
    <w:rPr>
      <w:rFonts w:ascii="Times New Roman" w:eastAsia="Times New Roman" w:hAnsi="Times New Roman" w:cs="Times New Roman"/>
      <w:b/>
      <w:bCs/>
      <w:color w:val="auto"/>
      <w:sz w:val="28"/>
      <w:szCs w:val="28"/>
      <w:lang w:eastAsia="en-US" w:bidi="ar-SA"/>
    </w:rPr>
  </w:style>
  <w:style w:type="character" w:customStyle="1" w:styleId="314pt">
    <w:name w:val="Основной текст (3) + 14 pt"/>
    <w:basedOn w:val="3"/>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7">
    <w:name w:val="Основной текст (7)_"/>
    <w:basedOn w:val="a0"/>
    <w:link w:val="70"/>
    <w:rPr>
      <w:rFonts w:ascii="Times New Roman" w:eastAsia="Times New Roman" w:hAnsi="Times New Roman" w:cs="Times New Roman"/>
      <w:sz w:val="26"/>
      <w:szCs w:val="26"/>
      <w:shd w:val="clear" w:color="auto" w:fill="FFFFFF"/>
    </w:rPr>
  </w:style>
  <w:style w:type="paragraph" w:customStyle="1" w:styleId="70">
    <w:name w:val="Основной текст (7)"/>
    <w:basedOn w:val="a"/>
    <w:link w:val="7"/>
    <w:pPr>
      <w:shd w:val="clear" w:color="auto" w:fill="FFFFFF"/>
      <w:spacing w:line="486" w:lineRule="exact"/>
      <w:jc w:val="both"/>
    </w:pPr>
    <w:rPr>
      <w:rFonts w:ascii="Times New Roman" w:eastAsia="Times New Roman" w:hAnsi="Times New Roman" w:cs="Times New Roman"/>
      <w:color w:val="auto"/>
      <w:sz w:val="26"/>
      <w:szCs w:val="26"/>
      <w:lang w:eastAsia="en-US" w:bidi="ar-SA"/>
    </w:rPr>
  </w:style>
  <w:style w:type="character" w:customStyle="1" w:styleId="21">
    <w:name w:val="Колонтитул (2)_"/>
    <w:basedOn w:val="a0"/>
    <w:link w:val="22"/>
    <w:qFormat/>
    <w:rPr>
      <w:sz w:val="15"/>
      <w:szCs w:val="15"/>
      <w:shd w:val="clear" w:color="auto" w:fill="FFFFFF"/>
    </w:rPr>
  </w:style>
  <w:style w:type="paragraph" w:customStyle="1" w:styleId="22">
    <w:name w:val="Колонтитул (2)"/>
    <w:basedOn w:val="a"/>
    <w:link w:val="21"/>
    <w:qFormat/>
    <w:pPr>
      <w:shd w:val="clear" w:color="auto" w:fill="FFFFFF"/>
      <w:spacing w:line="0" w:lineRule="atLeast"/>
    </w:pPr>
    <w:rPr>
      <w:rFonts w:asciiTheme="minorHAnsi" w:eastAsiaTheme="minorHAnsi" w:hAnsiTheme="minorHAnsi" w:cstheme="minorBidi"/>
      <w:color w:val="auto"/>
      <w:sz w:val="15"/>
      <w:szCs w:val="15"/>
      <w:lang w:eastAsia="en-US" w:bidi="ar-SA"/>
    </w:rPr>
  </w:style>
  <w:style w:type="character" w:customStyle="1" w:styleId="4">
    <w:name w:val="Колонтитул (4)_"/>
    <w:basedOn w:val="a0"/>
    <w:link w:val="40"/>
    <w:qFormat/>
    <w:rPr>
      <w:sz w:val="21"/>
      <w:szCs w:val="21"/>
      <w:shd w:val="clear" w:color="auto" w:fill="FFFFFF"/>
    </w:rPr>
  </w:style>
  <w:style w:type="paragraph" w:customStyle="1" w:styleId="40">
    <w:name w:val="Колонтитул (4)"/>
    <w:basedOn w:val="a"/>
    <w:link w:val="4"/>
    <w:qFormat/>
    <w:pPr>
      <w:shd w:val="clear" w:color="auto" w:fill="FFFFFF"/>
      <w:spacing w:line="0" w:lineRule="atLeast"/>
    </w:pPr>
    <w:rPr>
      <w:rFonts w:asciiTheme="minorHAnsi" w:eastAsiaTheme="minorHAnsi" w:hAnsiTheme="minorHAnsi" w:cstheme="minorBidi"/>
      <w:color w:val="auto"/>
      <w:sz w:val="21"/>
      <w:szCs w:val="21"/>
      <w:lang w:eastAsia="en-US" w:bidi="ar-SA"/>
    </w:rPr>
  </w:style>
  <w:style w:type="character" w:customStyle="1" w:styleId="5">
    <w:name w:val="Колонтитул (5)_"/>
    <w:basedOn w:val="a0"/>
    <w:link w:val="50"/>
    <w:qFormat/>
    <w:rPr>
      <w:rFonts w:ascii="Times New Roman" w:eastAsia="Times New Roman" w:hAnsi="Times New Roman" w:cs="Times New Roman"/>
      <w:sz w:val="28"/>
      <w:szCs w:val="28"/>
      <w:shd w:val="clear" w:color="auto" w:fill="FFFFFF"/>
    </w:rPr>
  </w:style>
  <w:style w:type="paragraph" w:customStyle="1" w:styleId="50">
    <w:name w:val="Колонтитул (5)"/>
    <w:basedOn w:val="a"/>
    <w:link w:val="5"/>
    <w:qFormat/>
    <w:pPr>
      <w:shd w:val="clear" w:color="auto" w:fill="FFFFFF"/>
      <w:spacing w:line="0" w:lineRule="atLeast"/>
    </w:pPr>
    <w:rPr>
      <w:rFonts w:ascii="Times New Roman" w:eastAsia="Times New Roman" w:hAnsi="Times New Roman" w:cs="Times New Roman"/>
      <w:color w:val="auto"/>
      <w:sz w:val="28"/>
      <w:szCs w:val="28"/>
      <w:lang w:eastAsia="en-US" w:bidi="ar-SA"/>
    </w:rPr>
  </w:style>
  <w:style w:type="character" w:customStyle="1" w:styleId="213pt">
    <w:name w:val="Основной текст (2) + 13 pt"/>
    <w:basedOn w:val="2"/>
    <w:qFormat/>
    <w:rPr>
      <w:rFonts w:ascii="Times New Roman" w:eastAsia="Times New Roman" w:hAnsi="Times New Roman" w:cs="Times New Roman"/>
      <w:color w:val="000000"/>
      <w:spacing w:val="0"/>
      <w:w w:val="100"/>
      <w:position w:val="0"/>
      <w:sz w:val="26"/>
      <w:szCs w:val="26"/>
      <w:u w:val="none"/>
      <w:shd w:val="clear" w:color="auto" w:fill="FFFFFF"/>
      <w:lang w:val="ru-RU" w:eastAsia="ru-RU" w:bidi="ru-RU"/>
    </w:rPr>
  </w:style>
  <w:style w:type="character" w:customStyle="1" w:styleId="211pt">
    <w:name w:val="Основной текст (2) + 11 pt;Полужирный"/>
    <w:basedOn w:val="2"/>
    <w:rPr>
      <w:rFonts w:ascii="Times New Roman" w:eastAsia="Times New Roman" w:hAnsi="Times New Roman" w:cs="Times New Roman"/>
      <w:b/>
      <w:bCs/>
      <w:color w:val="000000"/>
      <w:spacing w:val="0"/>
      <w:w w:val="100"/>
      <w:position w:val="0"/>
      <w:sz w:val="22"/>
      <w:szCs w:val="22"/>
      <w:u w:val="none"/>
      <w:shd w:val="clear" w:color="auto" w:fill="FFFFFF"/>
      <w:lang w:val="ru-RU" w:eastAsia="ru-RU" w:bidi="ru-RU"/>
    </w:rPr>
  </w:style>
  <w:style w:type="character" w:customStyle="1" w:styleId="ac">
    <w:name w:val="Колонтитул_"/>
    <w:basedOn w:val="a0"/>
    <w:link w:val="ad"/>
    <w:qFormat/>
    <w:rPr>
      <w:rFonts w:ascii="Times New Roman" w:eastAsia="Times New Roman" w:hAnsi="Times New Roman" w:cs="Times New Roman"/>
      <w:b/>
      <w:bCs/>
      <w:sz w:val="28"/>
      <w:szCs w:val="28"/>
      <w:shd w:val="clear" w:color="auto" w:fill="FFFFFF"/>
    </w:rPr>
  </w:style>
  <w:style w:type="paragraph" w:customStyle="1" w:styleId="ad">
    <w:name w:val="Колонтитул"/>
    <w:basedOn w:val="a"/>
    <w:link w:val="ac"/>
    <w:pPr>
      <w:shd w:val="clear" w:color="auto" w:fill="FFFFFF"/>
      <w:spacing w:line="0" w:lineRule="atLeast"/>
    </w:pPr>
    <w:rPr>
      <w:rFonts w:ascii="Times New Roman" w:eastAsia="Times New Roman" w:hAnsi="Times New Roman" w:cs="Times New Roman"/>
      <w:b/>
      <w:bCs/>
      <w:color w:val="auto"/>
      <w:sz w:val="28"/>
      <w:szCs w:val="28"/>
      <w:lang w:eastAsia="en-US" w:bidi="ar-SA"/>
    </w:rPr>
  </w:style>
  <w:style w:type="character" w:customStyle="1" w:styleId="23">
    <w:name w:val="Основной текст (2) + Полужирный"/>
    <w:basedOn w:val="2"/>
    <w:rPr>
      <w:rFonts w:ascii="Times New Roman" w:eastAsia="Times New Roman" w:hAnsi="Times New Roman" w:cs="Times New Roman"/>
      <w:b/>
      <w:bCs/>
      <w:color w:val="000000"/>
      <w:spacing w:val="0"/>
      <w:w w:val="100"/>
      <w:position w:val="0"/>
      <w:sz w:val="28"/>
      <w:szCs w:val="28"/>
      <w:u w:val="none"/>
      <w:shd w:val="clear" w:color="auto" w:fill="FFFFFF"/>
      <w:lang w:val="ru-RU" w:eastAsia="ru-RU" w:bidi="ru-RU"/>
    </w:rPr>
  </w:style>
  <w:style w:type="character" w:customStyle="1" w:styleId="210pt">
    <w:name w:val="Основной текст (2) + 10 pt"/>
    <w:basedOn w:val="2"/>
    <w:qFormat/>
    <w:rPr>
      <w:rFonts w:ascii="Times New Roman" w:eastAsia="Times New Roman" w:hAnsi="Times New Roman" w:cs="Times New Roman"/>
      <w:color w:val="000000"/>
      <w:spacing w:val="0"/>
      <w:w w:val="100"/>
      <w:position w:val="0"/>
      <w:sz w:val="20"/>
      <w:szCs w:val="20"/>
      <w:u w:val="none"/>
      <w:shd w:val="clear" w:color="auto" w:fill="FFFFFF"/>
      <w:lang w:val="ru-RU" w:eastAsia="ru-RU" w:bidi="ru-RU"/>
    </w:rPr>
  </w:style>
  <w:style w:type="character" w:customStyle="1" w:styleId="11">
    <w:name w:val="Заголовок №1_"/>
    <w:basedOn w:val="a0"/>
    <w:link w:val="12"/>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pPr>
      <w:shd w:val="clear" w:color="auto" w:fill="FFFFFF"/>
      <w:spacing w:before="180" w:line="0" w:lineRule="atLeast"/>
      <w:outlineLvl w:val="0"/>
    </w:pPr>
    <w:rPr>
      <w:rFonts w:ascii="Times New Roman" w:eastAsia="Times New Roman" w:hAnsi="Times New Roman" w:cs="Times New Roman"/>
      <w:b/>
      <w:bCs/>
      <w:color w:val="auto"/>
      <w:sz w:val="28"/>
      <w:szCs w:val="28"/>
      <w:lang w:eastAsia="en-US" w:bidi="ar-SA"/>
    </w:rPr>
  </w:style>
  <w:style w:type="character" w:customStyle="1" w:styleId="ae">
    <w:name w:val="Подпись к таблице_"/>
    <w:basedOn w:val="a0"/>
    <w:link w:val="af"/>
    <w:rPr>
      <w:rFonts w:ascii="Times New Roman" w:eastAsia="Times New Roman" w:hAnsi="Times New Roman" w:cs="Times New Roman"/>
      <w:sz w:val="28"/>
      <w:szCs w:val="28"/>
      <w:shd w:val="clear" w:color="auto" w:fill="FFFFFF"/>
    </w:rPr>
  </w:style>
  <w:style w:type="paragraph" w:customStyle="1" w:styleId="af">
    <w:name w:val="Подпись к таблице"/>
    <w:basedOn w:val="a"/>
    <w:link w:val="ae"/>
    <w:pPr>
      <w:shd w:val="clear" w:color="auto" w:fill="FFFFFF"/>
      <w:spacing w:line="0" w:lineRule="atLeast"/>
      <w:ind w:hanging="720"/>
    </w:pPr>
    <w:rPr>
      <w:rFonts w:ascii="Times New Roman" w:eastAsia="Times New Roman" w:hAnsi="Times New Roman" w:cs="Times New Roman"/>
      <w:color w:val="auto"/>
      <w:sz w:val="28"/>
      <w:szCs w:val="28"/>
      <w:lang w:eastAsia="en-US" w:bidi="ar-SA"/>
    </w:rPr>
  </w:style>
  <w:style w:type="character" w:customStyle="1" w:styleId="8">
    <w:name w:val="Основной текст (8)_"/>
    <w:basedOn w:val="a0"/>
    <w:link w:val="80"/>
    <w:qFormat/>
    <w:rPr>
      <w:rFonts w:ascii="Times New Roman" w:eastAsia="Times New Roman" w:hAnsi="Times New Roman" w:cs="Times New Roman"/>
      <w:b/>
      <w:bCs/>
      <w:shd w:val="clear" w:color="auto" w:fill="FFFFFF"/>
    </w:rPr>
  </w:style>
  <w:style w:type="paragraph" w:customStyle="1" w:styleId="80">
    <w:name w:val="Основной текст (8)"/>
    <w:basedOn w:val="a"/>
    <w:link w:val="8"/>
    <w:qFormat/>
    <w:pPr>
      <w:shd w:val="clear" w:color="auto" w:fill="FFFFFF"/>
      <w:spacing w:before="480" w:after="720" w:line="0" w:lineRule="atLeast"/>
    </w:pPr>
    <w:rPr>
      <w:rFonts w:ascii="Times New Roman" w:eastAsia="Times New Roman" w:hAnsi="Times New Roman" w:cs="Times New Roman"/>
      <w:b/>
      <w:bCs/>
      <w:color w:val="auto"/>
      <w:sz w:val="22"/>
      <w:szCs w:val="22"/>
      <w:lang w:eastAsia="en-US" w:bidi="ar-SA"/>
    </w:rPr>
  </w:style>
  <w:style w:type="table" w:customStyle="1" w:styleId="24">
    <w:name w:val="Сетка таблицы2"/>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uiPriority w:val="59"/>
    <w:qFormat/>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List Paragraph"/>
    <w:basedOn w:val="a"/>
    <w:uiPriority w:val="34"/>
    <w:qFormat/>
    <w:pPr>
      <w:ind w:left="720"/>
      <w:contextualSpacing/>
    </w:pPr>
  </w:style>
  <w:style w:type="character" w:customStyle="1" w:styleId="10">
    <w:name w:val="Заголовок 1 Знак"/>
    <w:basedOn w:val="a0"/>
    <w:link w:val="1"/>
    <w:rPr>
      <w:rFonts w:ascii="Cambria" w:eastAsia="Times New Roman" w:hAnsi="Cambria" w:cs="Times New Roman"/>
      <w:b/>
      <w:bCs/>
      <w:kern w:val="32"/>
      <w:sz w:val="32"/>
      <w:szCs w:val="32"/>
      <w:lang w:eastAsia="ru-RU"/>
    </w:rPr>
  </w:style>
  <w:style w:type="character" w:customStyle="1" w:styleId="a4">
    <w:name w:val="Текст выноски Знак"/>
    <w:basedOn w:val="a0"/>
    <w:link w:val="a3"/>
    <w:uiPriority w:val="99"/>
    <w:semiHidden/>
    <w:qFormat/>
    <w:rPr>
      <w:rFonts w:ascii="Tahoma" w:eastAsia="Arial Unicode MS" w:hAnsi="Tahoma" w:cs="Tahoma"/>
      <w:color w:val="000000"/>
      <w:sz w:val="16"/>
      <w:szCs w:val="16"/>
      <w:lang w:eastAsia="ru-RU" w:bidi="ru-RU"/>
    </w:rPr>
  </w:style>
  <w:style w:type="character" w:customStyle="1" w:styleId="211pt0">
    <w:name w:val="Основной текст (2) + 11 pt"/>
    <w:basedOn w:val="2"/>
    <w:qFormat/>
    <w:rPr>
      <w:rFonts w:ascii="Times New Roman" w:eastAsia="Times New Roman" w:hAnsi="Times New Roman" w:cs="Times New Roman"/>
      <w:color w:val="000000"/>
      <w:spacing w:val="0"/>
      <w:w w:val="100"/>
      <w:position w:val="0"/>
      <w:sz w:val="22"/>
      <w:szCs w:val="22"/>
      <w:u w:val="none"/>
      <w:shd w:val="clear" w:color="auto" w:fill="FFFFFF"/>
      <w:lang w:val="ru-RU" w:eastAsia="ru-RU" w:bidi="ru-RU"/>
    </w:rPr>
  </w:style>
  <w:style w:type="character" w:customStyle="1" w:styleId="211pt1">
    <w:name w:val="Основной текст (2) + 11 pt;Малые прописные"/>
    <w:basedOn w:val="2"/>
    <w:rPr>
      <w:rFonts w:ascii="Times New Roman" w:eastAsia="Times New Roman" w:hAnsi="Times New Roman" w:cs="Times New Roman"/>
      <w:smallCaps/>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Курсив"/>
    <w:basedOn w:val="2"/>
    <w:qFormat/>
    <w:rPr>
      <w:rFonts w:ascii="Times New Roman" w:eastAsia="Times New Roman" w:hAnsi="Times New Roman" w:cs="Times New Roman"/>
      <w:i/>
      <w:iCs/>
      <w:color w:val="000000"/>
      <w:spacing w:val="0"/>
      <w:w w:val="100"/>
      <w:position w:val="0"/>
      <w:sz w:val="23"/>
      <w:szCs w:val="23"/>
      <w:u w:val="none"/>
      <w:shd w:val="clear" w:color="auto" w:fill="FFFFFF"/>
      <w:lang w:val="ru-RU" w:eastAsia="ru-RU" w:bidi="ru-RU"/>
    </w:rPr>
  </w:style>
  <w:style w:type="character" w:customStyle="1" w:styleId="211pt1pt">
    <w:name w:val="Основной текст (2) + 11 pt;Интервал 1 pt"/>
    <w:basedOn w:val="2"/>
    <w:rPr>
      <w:rFonts w:ascii="Times New Roman" w:eastAsia="Times New Roman" w:hAnsi="Times New Roman" w:cs="Times New Roman"/>
      <w:color w:val="000000"/>
      <w:spacing w:val="30"/>
      <w:w w:val="100"/>
      <w:position w:val="0"/>
      <w:sz w:val="22"/>
      <w:szCs w:val="22"/>
      <w:u w:val="none"/>
      <w:shd w:val="clear" w:color="auto" w:fill="FFFFFF"/>
      <w:lang w:val="ru-RU" w:eastAsia="ru-RU" w:bidi="ru-RU"/>
    </w:rPr>
  </w:style>
  <w:style w:type="character" w:customStyle="1" w:styleId="295pt">
    <w:name w:val="Основной текст (2) + 9;5 pt;Полужирный"/>
    <w:basedOn w:val="2"/>
    <w:rPr>
      <w:rFonts w:ascii="Times New Roman" w:eastAsia="Times New Roman" w:hAnsi="Times New Roman" w:cs="Times New Roman"/>
      <w:b/>
      <w:bCs/>
      <w:color w:val="000000"/>
      <w:spacing w:val="0"/>
      <w:w w:val="100"/>
      <w:position w:val="0"/>
      <w:sz w:val="19"/>
      <w:szCs w:val="19"/>
      <w:u w:val="none"/>
      <w:shd w:val="clear" w:color="auto" w:fill="FFFFFF"/>
      <w:lang w:val="ru-RU" w:eastAsia="ru-RU" w:bidi="ru-RU"/>
    </w:rPr>
  </w:style>
  <w:style w:type="character" w:customStyle="1" w:styleId="295pt0">
    <w:name w:val="Основной текст (2) + 9;5 pt;Курсив"/>
    <w:basedOn w:val="2"/>
    <w:rPr>
      <w:rFonts w:ascii="Times New Roman" w:eastAsia="Times New Roman" w:hAnsi="Times New Roman" w:cs="Times New Roman"/>
      <w:i/>
      <w:iCs/>
      <w:color w:val="000000"/>
      <w:spacing w:val="0"/>
      <w:w w:val="100"/>
      <w:position w:val="0"/>
      <w:sz w:val="19"/>
      <w:szCs w:val="19"/>
      <w:u w:val="none"/>
      <w:shd w:val="clear" w:color="auto" w:fill="FFFFFF"/>
      <w:lang w:val="ru-RU" w:eastAsia="ru-RU" w:bidi="ru-RU"/>
    </w:rPr>
  </w:style>
  <w:style w:type="character" w:customStyle="1" w:styleId="a8">
    <w:name w:val="Верхний колонтитул Знак"/>
    <w:basedOn w:val="a0"/>
    <w:link w:val="a7"/>
    <w:uiPriority w:val="99"/>
    <w:rPr>
      <w:rFonts w:ascii="Arial Unicode MS" w:eastAsia="Arial Unicode MS" w:hAnsi="Arial Unicode MS" w:cs="Arial Unicode MS"/>
      <w:color w:val="000000"/>
      <w:sz w:val="24"/>
      <w:szCs w:val="24"/>
      <w:lang w:eastAsia="ru-RU" w:bidi="ru-RU"/>
    </w:rPr>
  </w:style>
  <w:style w:type="character" w:customStyle="1" w:styleId="aa">
    <w:name w:val="Нижний колонтитул Знак"/>
    <w:basedOn w:val="a0"/>
    <w:link w:val="a9"/>
    <w:uiPriority w:val="99"/>
    <w:rPr>
      <w:rFonts w:ascii="Arial Unicode MS" w:eastAsia="Arial Unicode MS" w:hAnsi="Arial Unicode MS" w:cs="Arial Unicode MS"/>
      <w:color w:val="000000"/>
      <w:sz w:val="24"/>
      <w:szCs w:val="24"/>
      <w:lang w:eastAsia="ru-RU" w:bidi="ru-RU"/>
    </w:rPr>
  </w:style>
  <w:style w:type="paragraph" w:styleId="af1">
    <w:name w:val="No Spacing"/>
    <w:uiPriority w:val="1"/>
    <w:qFormat/>
    <w:rPr>
      <w:rFonts w:ascii="Calibri" w:eastAsia="Times New Roman" w:hAnsi="Calibri" w:cs="Times New Roman"/>
      <w:sz w:val="22"/>
      <w:szCs w:val="22"/>
      <w:lang w:eastAsia="en-US"/>
    </w:rPr>
  </w:style>
  <w:style w:type="character" w:customStyle="1" w:styleId="a6">
    <w:name w:val="Текст Знак"/>
    <w:basedOn w:val="a0"/>
    <w:link w:val="a5"/>
    <w:uiPriority w:val="99"/>
    <w:rPr>
      <w:rFonts w:ascii="Courier New" w:eastAsia="Times New Roman" w:hAnsi="Courier New" w:cs="Courier New"/>
      <w:sz w:val="20"/>
      <w:szCs w:val="20"/>
      <w:lang w:val="en-US"/>
    </w:rPr>
  </w:style>
  <w:style w:type="character" w:styleId="af2">
    <w:name w:val="Hyperlink"/>
    <w:basedOn w:val="a0"/>
    <w:uiPriority w:val="99"/>
    <w:unhideWhenUsed/>
    <w:rsid w:val="00D00A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716F44-EDF7-4385-9659-2D43797E2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5475</Words>
  <Characters>31210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2020-02-06T10:52:00Z</cp:lastPrinted>
  <dcterms:created xsi:type="dcterms:W3CDTF">2023-02-09T09:45:00Z</dcterms:created>
  <dcterms:modified xsi:type="dcterms:W3CDTF">2023-02-13T14:56:00Z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1049-11.2.0.10463</vt:lpwstr>
  </property>
  <property fmtid="{D5CDD505-2E9C-101B-9397-08002B2CF9AE}" pid="3" name="ICV">
    <vt:lpwstr>14BF28858D0A45C4A17B04E0FF7B1E20</vt:lpwstr>
  </property>
</Properties>
</file>